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29" w:rsidRPr="00E14029" w:rsidRDefault="00E14029" w:rsidP="00E14029">
      <w:pPr>
        <w:spacing w:before="120" w:after="120" w:line="240" w:lineRule="auto"/>
        <w:jc w:val="center"/>
        <w:rPr>
          <w:rFonts w:ascii="Times New Roman" w:eastAsia="Times New Roman" w:hAnsi="Times New Roman" w:cs="Times New Roman"/>
          <w:color w:val="000000"/>
          <w:sz w:val="32"/>
          <w:szCs w:val="32"/>
          <w:lang w:eastAsia="ru-RU"/>
        </w:rPr>
      </w:pPr>
      <w:r w:rsidRPr="00E14029">
        <w:rPr>
          <w:rFonts w:ascii="Times New Roman" w:eastAsia="Times New Roman" w:hAnsi="Times New Roman" w:cs="Times New Roman"/>
          <w:b/>
          <w:bCs/>
          <w:color w:val="000000"/>
          <w:sz w:val="28"/>
          <w:szCs w:val="28"/>
          <w:lang w:eastAsia="ru-RU"/>
        </w:rPr>
        <w:t>СТЕКЛО НАТРИЕВОЕ ЖИДКОЕ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ТЕХНИЧЕСКИЕ УСЛОВИЯ</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8"/>
          <w:szCs w:val="28"/>
          <w:lang w:eastAsia="ru-RU"/>
        </w:rPr>
      </w:pPr>
      <w:r w:rsidRPr="00E14029">
        <w:rPr>
          <w:rFonts w:ascii="Times New Roman" w:eastAsia="Times New Roman" w:hAnsi="Times New Roman" w:cs="Times New Roman"/>
          <w:b/>
          <w:bCs/>
          <w:color w:val="000000"/>
          <w:sz w:val="24"/>
          <w:szCs w:val="24"/>
          <w:lang w:eastAsia="ru-RU"/>
        </w:rPr>
        <w:t>ГОСТ 13078-81</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ГОСУДАРСТВЕННЫЙ КОМИТЕТ СССР ПО СТАНДАРТАМ</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Москва</w:t>
      </w:r>
    </w:p>
    <w:p w:rsidR="00E14029" w:rsidRPr="00E14029" w:rsidRDefault="00E14029" w:rsidP="00E14029">
      <w:pPr>
        <w:spacing w:before="120" w:after="120" w:line="240" w:lineRule="auto"/>
        <w:ind w:firstLine="284"/>
        <w:jc w:val="center"/>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pacing w:val="40"/>
          <w:sz w:val="24"/>
          <w:szCs w:val="24"/>
          <w:lang w:eastAsia="ru-RU"/>
        </w:rPr>
        <w:t>ГОСУДАРСТВЕННЫЙ СТАНДАРТ СОЮЗА ССР</w:t>
      </w:r>
    </w:p>
    <w:tbl>
      <w:tblPr>
        <w:tblW w:w="5000" w:type="pct"/>
        <w:jc w:val="center"/>
        <w:tblCellMar>
          <w:left w:w="0" w:type="dxa"/>
          <w:right w:w="0" w:type="dxa"/>
        </w:tblCellMar>
        <w:tblLook w:val="04A0" w:firstRow="1" w:lastRow="0" w:firstColumn="1" w:lastColumn="0" w:noHBand="0" w:noVBand="1"/>
      </w:tblPr>
      <w:tblGrid>
        <w:gridCol w:w="7025"/>
        <w:gridCol w:w="2546"/>
      </w:tblGrid>
      <w:tr w:rsidR="00E14029" w:rsidRPr="00E14029" w:rsidTr="00E14029">
        <w:trPr>
          <w:jc w:val="center"/>
        </w:trPr>
        <w:tc>
          <w:tcPr>
            <w:tcW w:w="6816"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E14029" w:rsidRPr="00E14029" w:rsidRDefault="00E14029" w:rsidP="00E14029">
            <w:pPr>
              <w:spacing w:before="120" w:after="12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b/>
                <w:bCs/>
                <w:sz w:val="24"/>
                <w:szCs w:val="24"/>
                <w:lang w:eastAsia="ru-RU"/>
              </w:rPr>
              <w:t>СТЕКЛО НАТРИЕВОЕ</w:t>
            </w:r>
            <w:r w:rsidRPr="00E14029">
              <w:rPr>
                <w:rFonts w:ascii="Times New Roman" w:eastAsia="Times New Roman" w:hAnsi="Times New Roman" w:cs="Times New Roman"/>
                <w:sz w:val="24"/>
                <w:szCs w:val="24"/>
                <w:lang w:eastAsia="ru-RU"/>
              </w:rPr>
              <w:t> </w:t>
            </w:r>
            <w:r w:rsidRPr="00E14029">
              <w:rPr>
                <w:rFonts w:ascii="Times New Roman" w:eastAsia="Times New Roman" w:hAnsi="Times New Roman" w:cs="Times New Roman"/>
                <w:b/>
                <w:bCs/>
                <w:sz w:val="24"/>
                <w:szCs w:val="24"/>
                <w:lang w:eastAsia="ru-RU"/>
              </w:rPr>
              <w:t>ЖИДКОЕ</w:t>
            </w:r>
          </w:p>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b/>
                <w:bCs/>
                <w:sz w:val="24"/>
                <w:szCs w:val="24"/>
                <w:lang w:eastAsia="ru-RU"/>
              </w:rPr>
              <w:t>Технические условия</w:t>
            </w:r>
          </w:p>
          <w:p w:rsidR="00E14029" w:rsidRPr="00E14029" w:rsidRDefault="00E14029" w:rsidP="00E14029">
            <w:pPr>
              <w:spacing w:before="120" w:after="12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4"/>
                <w:szCs w:val="24"/>
                <w:lang w:eastAsia="ru-RU"/>
              </w:rPr>
              <w:t>Sodium silicate solute.</w:t>
            </w:r>
            <w:r w:rsidRPr="00E14029">
              <w:rPr>
                <w:rFonts w:ascii="Times New Roman" w:eastAsia="Times New Roman" w:hAnsi="Times New Roman" w:cs="Times New Roman"/>
                <w:sz w:val="24"/>
                <w:szCs w:val="24"/>
                <w:lang w:eastAsia="ru-RU"/>
              </w:rPr>
              <w:br/>
              <w:t>Specifications</w:t>
            </w:r>
          </w:p>
        </w:tc>
        <w:tc>
          <w:tcPr>
            <w:tcW w:w="2470"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b/>
                <w:bCs/>
                <w:sz w:val="28"/>
                <w:szCs w:val="28"/>
                <w:lang w:eastAsia="ru-RU"/>
              </w:rPr>
              <w:t>ГОСТ</w:t>
            </w:r>
          </w:p>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b/>
                <w:bCs/>
                <w:sz w:val="28"/>
                <w:szCs w:val="28"/>
                <w:lang w:eastAsia="ru-RU"/>
              </w:rPr>
              <w:t>13078-81</w:t>
            </w:r>
          </w:p>
        </w:tc>
      </w:tr>
    </w:tbl>
    <w:p w:rsidR="00E14029" w:rsidRPr="00E14029" w:rsidRDefault="00E14029" w:rsidP="00E14029">
      <w:pPr>
        <w:spacing w:before="120" w:after="0" w:line="240" w:lineRule="auto"/>
        <w:ind w:firstLine="284"/>
        <w:jc w:val="right"/>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Срок действия </w:t>
      </w:r>
      <w:r w:rsidRPr="00E14029">
        <w:rPr>
          <w:rFonts w:ascii="Times New Roman" w:eastAsia="Times New Roman" w:hAnsi="Times New Roman" w:cs="Times New Roman"/>
          <w:b/>
          <w:bCs/>
          <w:color w:val="000000"/>
          <w:sz w:val="24"/>
          <w:szCs w:val="24"/>
          <w:u w:val="single"/>
          <w:lang w:eastAsia="ru-RU"/>
        </w:rPr>
        <w:t>с 01.01.82</w:t>
      </w:r>
    </w:p>
    <w:p w:rsidR="00E14029" w:rsidRPr="00E14029" w:rsidRDefault="00E14029" w:rsidP="00E14029">
      <w:pPr>
        <w:spacing w:after="120" w:line="240" w:lineRule="auto"/>
        <w:ind w:firstLine="284"/>
        <w:jc w:val="right"/>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u w:val="single"/>
          <w:lang w:eastAsia="ru-RU"/>
        </w:rPr>
        <w:t>до 01.01.92</w:t>
      </w:r>
    </w:p>
    <w:p w:rsidR="00E14029" w:rsidRPr="00E14029" w:rsidRDefault="00E14029" w:rsidP="00E14029">
      <w:pPr>
        <w:spacing w:after="120" w:line="240" w:lineRule="auto"/>
        <w:ind w:firstLine="284"/>
        <w:jc w:val="center"/>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Несоблюдение стандарта преследуется по закону</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Настоящий стандарт распространяется на жидкое натриевое стекло, применяемое в мыловаренной, жировой, химической, машиностроительной, текстильной, бумажной промышленности, в том числе для производства картонной тары, в черной металлургии, для производства сварочных материалов, в качестве связующего материала при изготовлении форм и стержней в литейном производстве, в качестве флотационного реагента при обогащении полезных ископаемых и других целей.</w:t>
      </w:r>
    </w:p>
    <w:p w:rsidR="00E14029" w:rsidRPr="00E14029" w:rsidRDefault="00E14029" w:rsidP="00E14029">
      <w:pPr>
        <w:spacing w:before="120" w:after="120" w:line="240" w:lineRule="auto"/>
        <w:jc w:val="center"/>
        <w:outlineLvl w:val="0"/>
        <w:rPr>
          <w:rFonts w:ascii="Arial" w:eastAsia="Times New Roman" w:hAnsi="Arial" w:cs="Arial"/>
          <w:b/>
          <w:bCs/>
          <w:color w:val="000000"/>
          <w:kern w:val="36"/>
          <w:sz w:val="27"/>
          <w:szCs w:val="27"/>
          <w:lang w:eastAsia="ru-RU"/>
        </w:rPr>
      </w:pPr>
      <w:bookmarkStart w:id="0" w:name="i14568"/>
      <w:r w:rsidRPr="00E14029">
        <w:rPr>
          <w:rFonts w:ascii="Times New Roman" w:eastAsia="Times New Roman" w:hAnsi="Times New Roman" w:cs="Times New Roman"/>
          <w:b/>
          <w:bCs/>
          <w:color w:val="000000"/>
          <w:kern w:val="36"/>
          <w:sz w:val="21"/>
          <w:szCs w:val="21"/>
          <w:lang w:eastAsia="ru-RU"/>
        </w:rPr>
        <w:t>1. ТЕХНИЧЕСКИЕ ТРЕБОВАНИЯ</w:t>
      </w:r>
      <w:bookmarkEnd w:id="0"/>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1.1. Натриевое жидкое стекло должно изготовляться в соответствии с требованиями настоящего стандарта и по технологическому регламенту, утвержденному в установленном порядке.</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1.2. Раствор приготовляется автоклавным и безавтоклавным растворением стекловидных силикатов натрия.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1.3. </w:t>
      </w:r>
      <w:r w:rsidRPr="00E14029">
        <w:rPr>
          <w:rFonts w:ascii="Times New Roman" w:eastAsia="Times New Roman" w:hAnsi="Times New Roman" w:cs="Times New Roman"/>
          <w:b/>
          <w:bCs/>
          <w:color w:val="000000"/>
          <w:sz w:val="24"/>
          <w:szCs w:val="24"/>
          <w:lang w:eastAsia="ru-RU"/>
        </w:rPr>
        <w:t>(Исключен, Изм. № 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1.4. По физико-химическим показателям жидкое стекло должно соответствовать требованиям и нормам, указанным в таблице.</w:t>
      </w:r>
    </w:p>
    <w:p w:rsidR="00E14029" w:rsidRPr="00E14029" w:rsidRDefault="00E14029" w:rsidP="00E14029">
      <w:pPr>
        <w:spacing w:after="0" w:line="240" w:lineRule="auto"/>
        <w:rPr>
          <w:rFonts w:ascii="Times New Roman" w:eastAsia="Times New Roman" w:hAnsi="Times New Roman" w:cs="Times New Roman"/>
          <w:sz w:val="24"/>
          <w:szCs w:val="24"/>
          <w:lang w:eastAsia="ru-RU"/>
        </w:rPr>
      </w:pPr>
      <w:r w:rsidRPr="00E14029">
        <w:rPr>
          <w:rFonts w:ascii="Times New Roman" w:eastAsia="Times New Roman" w:hAnsi="Times New Roman" w:cs="Times New Roman"/>
          <w:color w:val="000000"/>
          <w:sz w:val="24"/>
          <w:szCs w:val="24"/>
          <w:lang w:eastAsia="ru-RU"/>
        </w:rPr>
        <w:br w:type="textWrapping" w:clear="all"/>
      </w:r>
    </w:p>
    <w:tbl>
      <w:tblPr>
        <w:tblW w:w="5000" w:type="pct"/>
        <w:jc w:val="center"/>
        <w:tblCellMar>
          <w:left w:w="0" w:type="dxa"/>
          <w:right w:w="0" w:type="dxa"/>
        </w:tblCellMar>
        <w:tblLook w:val="04A0" w:firstRow="1" w:lastRow="0" w:firstColumn="1" w:lastColumn="0" w:noHBand="0" w:noVBand="1"/>
      </w:tblPr>
      <w:tblGrid>
        <w:gridCol w:w="1233"/>
        <w:gridCol w:w="867"/>
        <w:gridCol w:w="12"/>
        <w:gridCol w:w="623"/>
        <w:gridCol w:w="13"/>
        <w:gridCol w:w="1181"/>
        <w:gridCol w:w="12"/>
        <w:gridCol w:w="1246"/>
        <w:gridCol w:w="12"/>
        <w:gridCol w:w="1053"/>
        <w:gridCol w:w="20"/>
        <w:gridCol w:w="1184"/>
        <w:gridCol w:w="12"/>
        <w:gridCol w:w="819"/>
        <w:gridCol w:w="26"/>
        <w:gridCol w:w="1122"/>
      </w:tblGrid>
      <w:tr w:rsidR="00E14029" w:rsidRPr="00E14029" w:rsidTr="00E14029">
        <w:trPr>
          <w:jc w:val="center"/>
        </w:trPr>
        <w:tc>
          <w:tcPr>
            <w:tcW w:w="4602" w:type="dxa"/>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 </w:t>
            </w:r>
          </w:p>
        </w:tc>
        <w:tc>
          <w:tcPr>
            <w:tcW w:w="10729" w:type="dxa"/>
            <w:gridSpan w:val="15"/>
            <w:tcBorders>
              <w:top w:val="single" w:sz="4" w:space="0" w:color="auto"/>
              <w:left w:val="nil"/>
              <w:bottom w:val="single" w:sz="6"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Норма для жидкого стекла</w:t>
            </w:r>
          </w:p>
        </w:tc>
      </w:tr>
      <w:tr w:rsidR="00E14029" w:rsidRPr="00E14029" w:rsidTr="00E14029">
        <w:trPr>
          <w:jc w:val="center"/>
        </w:trPr>
        <w:tc>
          <w:tcPr>
            <w:tcW w:w="4602" w:type="dxa"/>
            <w:tcBorders>
              <w:top w:val="nil"/>
              <w:left w:val="single" w:sz="4" w:space="0" w:color="auto"/>
              <w:bottom w:val="single" w:sz="6"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Наименование показателя</w:t>
            </w:r>
          </w:p>
        </w:tc>
        <w:tc>
          <w:tcPr>
            <w:tcW w:w="1479" w:type="dxa"/>
            <w:tcBorders>
              <w:top w:val="nil"/>
              <w:left w:val="nil"/>
              <w:bottom w:val="single" w:sz="6"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А</w:t>
            </w:r>
          </w:p>
        </w:tc>
        <w:tc>
          <w:tcPr>
            <w:tcW w:w="1134"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Б</w:t>
            </w:r>
          </w:p>
        </w:tc>
        <w:tc>
          <w:tcPr>
            <w:tcW w:w="1418"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для литейного производства, замазок</w:t>
            </w:r>
          </w:p>
        </w:tc>
        <w:tc>
          <w:tcPr>
            <w:tcW w:w="1701"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для катализаторов, адсорбентов, электродов</w:t>
            </w:r>
          </w:p>
        </w:tc>
        <w:tc>
          <w:tcPr>
            <w:tcW w:w="1276"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для CMC и химических производств</w:t>
            </w:r>
          </w:p>
        </w:tc>
        <w:tc>
          <w:tcPr>
            <w:tcW w:w="1276"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для строительства и флотации</w:t>
            </w:r>
          </w:p>
        </w:tc>
        <w:tc>
          <w:tcPr>
            <w:tcW w:w="1119"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для клеев, пропиток</w:t>
            </w:r>
          </w:p>
        </w:tc>
        <w:tc>
          <w:tcPr>
            <w:tcW w:w="1326"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для бумажного производства</w:t>
            </w:r>
          </w:p>
        </w:tc>
      </w:tr>
      <w:tr w:rsidR="00E14029" w:rsidRPr="00E14029" w:rsidTr="00E14029">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ind w:firstLine="15"/>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1. Внешний вид</w:t>
            </w:r>
          </w:p>
        </w:tc>
        <w:tc>
          <w:tcPr>
            <w:tcW w:w="4037" w:type="dxa"/>
            <w:gridSpan w:val="6"/>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ind w:firstLine="256"/>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Густая жидкость желтого или серого цвета без механических примесей и включений, видимых невооруженным глазом</w:t>
            </w:r>
          </w:p>
        </w:tc>
        <w:tc>
          <w:tcPr>
            <w:tcW w:w="2977" w:type="dxa"/>
            <w:gridSpan w:val="4"/>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ind w:firstLine="256"/>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Густая жидкость желтого или серого цвета без механических примесей и включений, видимых невооруженным глазом</w:t>
            </w:r>
          </w:p>
        </w:tc>
        <w:tc>
          <w:tcPr>
            <w:tcW w:w="3715" w:type="dxa"/>
            <w:gridSpan w:val="5"/>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ind w:firstLine="256"/>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Густая жидкость желтого или серого цвета</w:t>
            </w:r>
          </w:p>
        </w:tc>
      </w:tr>
      <w:tr w:rsidR="00E14029" w:rsidRPr="00E14029" w:rsidTr="00E14029">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ind w:firstLine="15"/>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 Массовая доля двуокиси кремния, %</w:t>
            </w:r>
          </w:p>
        </w:tc>
        <w:tc>
          <w:tcPr>
            <w:tcW w:w="1485"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22,7 - 29,6</w:t>
            </w:r>
          </w:p>
        </w:tc>
        <w:tc>
          <w:tcPr>
            <w:tcW w:w="1135"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24,3 – 31,9</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29,5 - 36,0</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24,8 - 34,3</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24,1 - 35,0</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24,8 - 36,7</w:t>
            </w:r>
          </w:p>
        </w:tc>
        <w:tc>
          <w:tcPr>
            <w:tcW w:w="1113" w:type="dxa"/>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24,8 - 34,0</w:t>
            </w:r>
          </w:p>
        </w:tc>
        <w:tc>
          <w:tcPr>
            <w:tcW w:w="132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27,2 - 29,3</w:t>
            </w:r>
          </w:p>
        </w:tc>
      </w:tr>
      <w:tr w:rsidR="00E14029" w:rsidRPr="00E14029" w:rsidTr="00E14029">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ind w:firstLine="15"/>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 xml:space="preserve">3. Массовая доля окиси </w:t>
            </w:r>
            <w:r w:rsidRPr="00E14029">
              <w:rPr>
                <w:rFonts w:ascii="Times New Roman" w:eastAsia="Times New Roman" w:hAnsi="Times New Roman" w:cs="Times New Roman"/>
                <w:sz w:val="20"/>
                <w:szCs w:val="20"/>
                <w:lang w:eastAsia="ru-RU"/>
              </w:rPr>
              <w:lastRenderedPageBreak/>
              <w:t>железа и окиси алюминия, %, не более</w:t>
            </w:r>
          </w:p>
        </w:tc>
        <w:tc>
          <w:tcPr>
            <w:tcW w:w="1485"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lastRenderedPageBreak/>
              <w:t>0,25</w:t>
            </w:r>
          </w:p>
        </w:tc>
        <w:tc>
          <w:tcPr>
            <w:tcW w:w="1135"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0,25</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0,25</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0,25</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0,20</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0,90</w:t>
            </w:r>
          </w:p>
        </w:tc>
        <w:tc>
          <w:tcPr>
            <w:tcW w:w="1113" w:type="dxa"/>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0,30</w:t>
            </w:r>
          </w:p>
        </w:tc>
        <w:tc>
          <w:tcPr>
            <w:tcW w:w="132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0,25</w:t>
            </w:r>
          </w:p>
        </w:tc>
      </w:tr>
      <w:tr w:rsidR="00E14029" w:rsidRPr="00E14029" w:rsidTr="00E14029">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ind w:firstLine="15"/>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lastRenderedPageBreak/>
              <w:t>в том числе окиси железа</w:t>
            </w:r>
          </w:p>
        </w:tc>
        <w:tc>
          <w:tcPr>
            <w:tcW w:w="2620" w:type="dxa"/>
            <w:gridSpan w:val="4"/>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Не регламентируется</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0,05</w:t>
            </w:r>
          </w:p>
        </w:tc>
        <w:tc>
          <w:tcPr>
            <w:tcW w:w="3715" w:type="dxa"/>
            <w:gridSpan w:val="5"/>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Не регламентируется</w:t>
            </w:r>
          </w:p>
        </w:tc>
      </w:tr>
      <w:tr w:rsidR="00E14029" w:rsidRPr="00E14029" w:rsidTr="00E14029">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ind w:firstLine="15"/>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4. Массовая доля окиси кальция, %, не более</w:t>
            </w:r>
          </w:p>
        </w:tc>
        <w:tc>
          <w:tcPr>
            <w:tcW w:w="1485"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0,20</w:t>
            </w:r>
          </w:p>
        </w:tc>
        <w:tc>
          <w:tcPr>
            <w:tcW w:w="1135"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0,20</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0,20</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0,12</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0,05</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0,20</w:t>
            </w:r>
          </w:p>
        </w:tc>
        <w:tc>
          <w:tcPr>
            <w:tcW w:w="1134"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0,20</w:t>
            </w:r>
          </w:p>
        </w:tc>
        <w:tc>
          <w:tcPr>
            <w:tcW w:w="1305" w:type="dxa"/>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0,20</w:t>
            </w:r>
          </w:p>
        </w:tc>
      </w:tr>
      <w:tr w:rsidR="00E14029" w:rsidRPr="00E14029" w:rsidTr="00E14029">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ind w:firstLine="15"/>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5. Массовая доля серного ангидрида, %, не более</w:t>
            </w:r>
          </w:p>
        </w:tc>
        <w:tc>
          <w:tcPr>
            <w:tcW w:w="1485"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0,15</w:t>
            </w:r>
          </w:p>
        </w:tc>
        <w:tc>
          <w:tcPr>
            <w:tcW w:w="1135"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0,15</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0,15</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0,07</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0,07</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0,15</w:t>
            </w:r>
          </w:p>
        </w:tc>
        <w:tc>
          <w:tcPr>
            <w:tcW w:w="1134"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0,15</w:t>
            </w:r>
          </w:p>
        </w:tc>
        <w:tc>
          <w:tcPr>
            <w:tcW w:w="1305" w:type="dxa"/>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0,15</w:t>
            </w:r>
          </w:p>
        </w:tc>
      </w:tr>
      <w:tr w:rsidR="00E14029" w:rsidRPr="00E14029" w:rsidTr="00E14029">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ind w:firstLine="15"/>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6. Массовая доля окиси натрия, %</w:t>
            </w:r>
          </w:p>
        </w:tc>
        <w:tc>
          <w:tcPr>
            <w:tcW w:w="1485"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9,3 - 12,8</w:t>
            </w:r>
          </w:p>
        </w:tc>
        <w:tc>
          <w:tcPr>
            <w:tcW w:w="1135"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8,7 - 12,2</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10,9 - 13,8</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9,0 - 12,9</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8,7 - 13,3</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8,1 - 13,3</w:t>
            </w:r>
          </w:p>
        </w:tc>
        <w:tc>
          <w:tcPr>
            <w:tcW w:w="1134"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8,0 - 12,2</w:t>
            </w:r>
          </w:p>
        </w:tc>
        <w:tc>
          <w:tcPr>
            <w:tcW w:w="1305" w:type="dxa"/>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7,9 - 8,8</w:t>
            </w:r>
          </w:p>
        </w:tc>
      </w:tr>
      <w:tr w:rsidR="00E14029" w:rsidRPr="00E14029" w:rsidTr="00E14029">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ind w:firstLine="15"/>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7. Силикатный модуль</w:t>
            </w:r>
          </w:p>
        </w:tc>
        <w:tc>
          <w:tcPr>
            <w:tcW w:w="1485"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2,3 - 2,6</w:t>
            </w:r>
          </w:p>
        </w:tc>
        <w:tc>
          <w:tcPr>
            <w:tcW w:w="1135"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2,6 - 3,0</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2,6 - 3,0</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2,7 - 2,9</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2,6 - 3,0</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2,7 - 3,3</w:t>
            </w:r>
          </w:p>
        </w:tc>
        <w:tc>
          <w:tcPr>
            <w:tcW w:w="1134" w:type="dxa"/>
            <w:gridSpan w:val="2"/>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2,7 - 3,4</w:t>
            </w:r>
          </w:p>
        </w:tc>
        <w:tc>
          <w:tcPr>
            <w:tcW w:w="1305" w:type="dxa"/>
            <w:tcBorders>
              <w:top w:val="nil"/>
              <w:left w:val="nil"/>
              <w:bottom w:val="nil"/>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3,4 - 3,6</w:t>
            </w:r>
          </w:p>
        </w:tc>
      </w:tr>
      <w:tr w:rsidR="00E14029" w:rsidRPr="00E14029" w:rsidTr="00E14029">
        <w:trPr>
          <w:jc w:val="center"/>
        </w:trPr>
        <w:tc>
          <w:tcPr>
            <w:tcW w:w="460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ind w:firstLine="15"/>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8. Плотность, г/см</w:t>
            </w:r>
            <w:r w:rsidRPr="00E14029">
              <w:rPr>
                <w:rFonts w:ascii="Times New Roman" w:eastAsia="Times New Roman" w:hAnsi="Times New Roman" w:cs="Times New Roman"/>
                <w:sz w:val="20"/>
                <w:szCs w:val="20"/>
                <w:vertAlign w:val="superscript"/>
                <w:lang w:eastAsia="ru-RU"/>
              </w:rPr>
              <w:t>3</w:t>
            </w:r>
          </w:p>
        </w:tc>
        <w:tc>
          <w:tcPr>
            <w:tcW w:w="1485"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1,36 - 1,45</w:t>
            </w:r>
          </w:p>
        </w:tc>
        <w:tc>
          <w:tcPr>
            <w:tcW w:w="1135"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1,36 - 1,45</w:t>
            </w:r>
          </w:p>
        </w:tc>
        <w:tc>
          <w:tcPr>
            <w:tcW w:w="1417"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1,47 - 1,52</w:t>
            </w:r>
          </w:p>
        </w:tc>
        <w:tc>
          <w:tcPr>
            <w:tcW w:w="1701"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1,36 - 1,50</w:t>
            </w:r>
          </w:p>
        </w:tc>
        <w:tc>
          <w:tcPr>
            <w:tcW w:w="1276"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1,36 - 1,50</w:t>
            </w:r>
          </w:p>
        </w:tc>
        <w:tc>
          <w:tcPr>
            <w:tcW w:w="1276"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1,36 - 1,50</w:t>
            </w:r>
          </w:p>
        </w:tc>
        <w:tc>
          <w:tcPr>
            <w:tcW w:w="1134"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1,36 - 1,45</w:t>
            </w:r>
          </w:p>
        </w:tc>
        <w:tc>
          <w:tcPr>
            <w:tcW w:w="130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1,35 - 1,40</w:t>
            </w:r>
          </w:p>
        </w:tc>
      </w:tr>
      <w:tr w:rsidR="00E14029" w:rsidRPr="00E14029" w:rsidTr="00E14029">
        <w:trPr>
          <w:jc w:val="center"/>
        </w:trPr>
        <w:tc>
          <w:tcPr>
            <w:tcW w:w="2640"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1110"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885"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1335"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1485"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1200"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1290"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975"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c>
          <w:tcPr>
            <w:tcW w:w="1260" w:type="dxa"/>
            <w:tcBorders>
              <w:top w:val="nil"/>
              <w:left w:val="nil"/>
              <w:bottom w:val="nil"/>
              <w:right w:val="nil"/>
            </w:tcBorders>
            <w:vAlign w:val="center"/>
            <w:hideMark/>
          </w:tcPr>
          <w:p w:rsidR="00E14029" w:rsidRPr="00E14029" w:rsidRDefault="00E14029" w:rsidP="00E14029">
            <w:pPr>
              <w:spacing w:after="0" w:line="240" w:lineRule="auto"/>
              <w:rPr>
                <w:rFonts w:ascii="Times New Roman" w:eastAsia="Times New Roman" w:hAnsi="Times New Roman" w:cs="Times New Roman"/>
                <w:sz w:val="1"/>
                <w:szCs w:val="24"/>
                <w:lang w:eastAsia="ru-RU"/>
              </w:rPr>
            </w:pPr>
          </w:p>
        </w:tc>
      </w:tr>
    </w:tbl>
    <w:p w:rsidR="00E14029" w:rsidRPr="00E14029" w:rsidRDefault="00E14029" w:rsidP="00E14029">
      <w:pPr>
        <w:spacing w:before="120" w:after="120" w:line="240" w:lineRule="auto"/>
        <w:ind w:firstLine="28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pacing w:val="40"/>
          <w:sz w:val="20"/>
          <w:szCs w:val="20"/>
          <w:lang w:eastAsia="ru-RU"/>
        </w:rPr>
        <w:t>Примечание</w:t>
      </w:r>
      <w:r w:rsidRPr="00E14029">
        <w:rPr>
          <w:rFonts w:ascii="Times New Roman" w:eastAsia="Times New Roman" w:hAnsi="Times New Roman" w:cs="Times New Roman"/>
          <w:color w:val="000000"/>
          <w:sz w:val="20"/>
          <w:szCs w:val="20"/>
          <w:lang w:eastAsia="ru-RU"/>
        </w:rPr>
        <w:t>. Допускается выпадение осадка при хранении.</w:t>
      </w:r>
    </w:p>
    <w:p w:rsidR="00E14029" w:rsidRPr="00E14029" w:rsidRDefault="00E14029" w:rsidP="00E14029">
      <w:pPr>
        <w:spacing w:after="120" w:line="240" w:lineRule="auto"/>
        <w:ind w:firstLine="28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(Измененная редакция, Изм. № 2).</w:t>
      </w:r>
    </w:p>
    <w:p w:rsidR="00E14029" w:rsidRPr="00E14029" w:rsidRDefault="00E14029" w:rsidP="00E14029">
      <w:pPr>
        <w:spacing w:after="0" w:line="240" w:lineRule="auto"/>
        <w:rPr>
          <w:rFonts w:ascii="Times New Roman" w:eastAsia="Times New Roman" w:hAnsi="Times New Roman" w:cs="Times New Roman"/>
          <w:sz w:val="24"/>
          <w:szCs w:val="24"/>
          <w:lang w:eastAsia="ru-RU"/>
        </w:rPr>
      </w:pPr>
      <w:r w:rsidRPr="00E14029">
        <w:rPr>
          <w:rFonts w:ascii="Times New Roman" w:eastAsia="Times New Roman" w:hAnsi="Times New Roman" w:cs="Times New Roman"/>
          <w:color w:val="000000"/>
          <w:sz w:val="20"/>
          <w:szCs w:val="20"/>
          <w:lang w:eastAsia="ru-RU"/>
        </w:rPr>
        <w:br w:type="textWrapping" w:clear="all"/>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1.5. Массовая доля нерастворимых в воде веществ для CMC не должна превышать 0,2%.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1.6. По требованию потребителя допускается изготовлять жидкое стекло для литейного производства с силикатным модулем 2,31-2,60 и плотностью 1,47-1,52 г/см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для электродного производства - с силикатным модулем 2,8-3,0.</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(Измененная редакция, Изм. № 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1.7. Для производства сварочных материалов плотность жидкого стекла должна быть 1,47-1,52 г/см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before="120" w:after="120" w:line="240" w:lineRule="auto"/>
        <w:jc w:val="center"/>
        <w:outlineLvl w:val="0"/>
        <w:rPr>
          <w:rFonts w:ascii="Arial" w:eastAsia="Times New Roman" w:hAnsi="Arial" w:cs="Arial"/>
          <w:b/>
          <w:bCs/>
          <w:color w:val="000000"/>
          <w:kern w:val="36"/>
          <w:sz w:val="27"/>
          <w:szCs w:val="27"/>
          <w:lang w:eastAsia="ru-RU"/>
        </w:rPr>
      </w:pPr>
      <w:bookmarkStart w:id="1" w:name="i28045"/>
      <w:r w:rsidRPr="00E14029">
        <w:rPr>
          <w:rFonts w:ascii="Times New Roman" w:eastAsia="Times New Roman" w:hAnsi="Times New Roman" w:cs="Times New Roman"/>
          <w:b/>
          <w:bCs/>
          <w:color w:val="000000"/>
          <w:kern w:val="36"/>
          <w:sz w:val="21"/>
          <w:szCs w:val="21"/>
          <w:lang w:eastAsia="ru-RU"/>
        </w:rPr>
        <w:t>2. ПРАВИЛА ПРИЕМКИ</w:t>
      </w:r>
      <w:bookmarkEnd w:id="1"/>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2.1. Жидкое стекло принимают партиями. Партией считают любое количество однородного по своим качественным показателям продукта, оформленное одним документом о качестве, содержащим: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наименование предприятия-изготовителя, его товарный знак;</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наименование продукта и его вид;</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номер партии;</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дату изготовления;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массу брутто и нетто;</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результаты проведенных испытаний;</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обозначение настоящего стандарта;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Каждую железнодорожную цистерну считают партией.</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(Измененная редакция, Изм. №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2.2. В каждой партии жидкого стекла определяют плотность, массовую долю двуокиси кремния и окиси натрия, силикатный модуль. Определение остальных показателей изготовитель проводит периодически по требованию потребителя.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bookmarkStart w:id="2" w:name="i34232"/>
      <w:r w:rsidRPr="00E14029">
        <w:rPr>
          <w:rFonts w:ascii="Times New Roman" w:eastAsia="Times New Roman" w:hAnsi="Times New Roman" w:cs="Times New Roman"/>
          <w:b/>
          <w:bCs/>
          <w:color w:val="000000"/>
          <w:sz w:val="24"/>
          <w:szCs w:val="24"/>
          <w:lang w:eastAsia="ru-RU"/>
        </w:rPr>
        <w:t>2.3. </w:t>
      </w:r>
      <w:bookmarkEnd w:id="2"/>
      <w:r w:rsidRPr="00E14029">
        <w:rPr>
          <w:rFonts w:ascii="Times New Roman" w:eastAsia="Times New Roman" w:hAnsi="Times New Roman" w:cs="Times New Roman"/>
          <w:color w:val="000000"/>
          <w:sz w:val="24"/>
          <w:szCs w:val="24"/>
          <w:lang w:eastAsia="ru-RU"/>
        </w:rPr>
        <w:t xml:space="preserve">Для проверки качества жидкого стекла на соответствие требованиям настоящего стандарта проводят приемо-сдаточные и периодические испытания, для чего отбирают из </w:t>
      </w:r>
      <w:r w:rsidRPr="00E14029">
        <w:rPr>
          <w:rFonts w:ascii="Times New Roman" w:eastAsia="Times New Roman" w:hAnsi="Times New Roman" w:cs="Times New Roman"/>
          <w:color w:val="000000"/>
          <w:sz w:val="24"/>
          <w:szCs w:val="24"/>
          <w:lang w:eastAsia="ru-RU"/>
        </w:rPr>
        <w:lastRenderedPageBreak/>
        <w:t>разных мест партии 10% бочек, но не менее трех бочек, а от каждой цистерны отбирают объединенную пробу не менее 2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2.4. При получении неудовлетворительных результатов испытаний хотя бы по одному из показателей проводят повторные испытания на удвоенной выборке или объединенной пробе, взятых от той же партии.</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Результаты повторных испытаний распространяются на всю партию.</w:t>
      </w:r>
    </w:p>
    <w:p w:rsidR="00E14029" w:rsidRPr="00E14029" w:rsidRDefault="00E14029" w:rsidP="00E14029">
      <w:pPr>
        <w:spacing w:before="120" w:after="120" w:line="240" w:lineRule="auto"/>
        <w:jc w:val="center"/>
        <w:outlineLvl w:val="0"/>
        <w:rPr>
          <w:rFonts w:ascii="Arial" w:eastAsia="Times New Roman" w:hAnsi="Arial" w:cs="Arial"/>
          <w:b/>
          <w:bCs/>
          <w:color w:val="000000"/>
          <w:kern w:val="36"/>
          <w:sz w:val="27"/>
          <w:szCs w:val="27"/>
          <w:lang w:eastAsia="ru-RU"/>
        </w:rPr>
      </w:pPr>
      <w:bookmarkStart w:id="3" w:name="i46312"/>
      <w:r w:rsidRPr="00E14029">
        <w:rPr>
          <w:rFonts w:ascii="Times New Roman" w:eastAsia="Times New Roman" w:hAnsi="Times New Roman" w:cs="Times New Roman"/>
          <w:b/>
          <w:bCs/>
          <w:color w:val="000000"/>
          <w:kern w:val="36"/>
          <w:sz w:val="21"/>
          <w:szCs w:val="21"/>
          <w:lang w:eastAsia="ru-RU"/>
        </w:rPr>
        <w:t>3. МЕТОДЫ ИСПЫТАНИЙ</w:t>
      </w:r>
      <w:bookmarkEnd w:id="3"/>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3.1. </w:t>
      </w:r>
      <w:r w:rsidRPr="00E14029">
        <w:rPr>
          <w:rFonts w:ascii="Times New Roman" w:eastAsia="Times New Roman" w:hAnsi="Times New Roman" w:cs="Times New Roman"/>
          <w:color w:val="000000"/>
          <w:spacing w:val="40"/>
          <w:sz w:val="24"/>
          <w:szCs w:val="24"/>
          <w:lang w:eastAsia="ru-RU"/>
        </w:rPr>
        <w:t>Отбор проб</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3.1.1. Для проведения испытаний, за исключением определения нерастворимых в воде веществ, из каждой бочки, отобранной по </w:t>
      </w:r>
      <w:hyperlink r:id="rId5" w:anchor="i34232" w:tooltip="пункт 2.3" w:history="1">
        <w:r w:rsidRPr="00E14029">
          <w:rPr>
            <w:rFonts w:ascii="Times New Roman" w:eastAsia="Times New Roman" w:hAnsi="Times New Roman" w:cs="Times New Roman"/>
            <w:b/>
            <w:bCs/>
            <w:sz w:val="21"/>
            <w:szCs w:val="21"/>
            <w:lang w:eastAsia="ru-RU"/>
          </w:rPr>
          <w:t>п. 2.3</w:t>
        </w:r>
      </w:hyperlink>
      <w:r w:rsidRPr="00E14029">
        <w:rPr>
          <w:rFonts w:ascii="Times New Roman" w:eastAsia="Times New Roman" w:hAnsi="Times New Roman" w:cs="Times New Roman"/>
          <w:color w:val="000000"/>
          <w:sz w:val="24"/>
          <w:szCs w:val="24"/>
          <w:lang w:eastAsia="ru-RU"/>
        </w:rPr>
        <w:t>, при помощи чистых сухих латунных, медных или стеклянных трубок диаметром 15-20 мм, или с помощью пробоотборников, изготовленных из материала, не реагирующего с данным продуктом, отбирают из верхнего, среднего и нижнего уровней три точечные пробы и соединяют в объединенную пробу объемом не менее 2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3.1.2. От цистерны отбирают из трех мест пробы равных объемов не менее 2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Пробы соединяют вместе, тщательно перемешивают.</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3.1.3. Объединенную пробу делят на две части и помещают в чистые сухие банки с плотно закрывающимися крышками. На банки наклеивают этикетки с указанием наименования продукта, номера партии и даты отбора проб. Одну банку используют для проведения анализа, вторую сохраняют не менее 3 мес. Проба для анализа должна составлять 1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3.1.4. Определение нерастворимых в воде веществ для синтетических моющих средств проводят на двух пробах, взятых из верхнего и среднего слоев емкости после отстаивания в течение 24 ч, объемом не менее 1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3.2. Внешний вид стекла определяют визуально.</w:t>
      </w:r>
    </w:p>
    <w:p w:rsidR="00E14029" w:rsidRPr="00E14029" w:rsidRDefault="00E14029" w:rsidP="00E14029">
      <w:pPr>
        <w:spacing w:before="120" w:after="120" w:line="240" w:lineRule="auto"/>
        <w:ind w:firstLine="284"/>
        <w:jc w:val="both"/>
        <w:rPr>
          <w:rFonts w:ascii="Times New Roman" w:eastAsia="Times New Roman" w:hAnsi="Times New Roman" w:cs="Times New Roman"/>
          <w:color w:val="000000"/>
          <w:sz w:val="20"/>
          <w:szCs w:val="20"/>
          <w:lang w:eastAsia="ru-RU"/>
        </w:rPr>
      </w:pPr>
      <w:bookmarkStart w:id="4" w:name="i54331"/>
      <w:r w:rsidRPr="00E14029">
        <w:rPr>
          <w:rFonts w:ascii="Times New Roman" w:eastAsia="Times New Roman" w:hAnsi="Times New Roman" w:cs="Times New Roman"/>
          <w:b/>
          <w:bCs/>
          <w:color w:val="000000"/>
          <w:sz w:val="24"/>
          <w:szCs w:val="24"/>
          <w:lang w:eastAsia="ru-RU"/>
        </w:rPr>
        <w:t>3.3. </w:t>
      </w:r>
      <w:r w:rsidRPr="00E14029">
        <w:rPr>
          <w:rFonts w:ascii="Times New Roman" w:eastAsia="Times New Roman" w:hAnsi="Times New Roman" w:cs="Times New Roman"/>
          <w:b/>
          <w:bCs/>
          <w:color w:val="000000"/>
          <w:spacing w:val="40"/>
          <w:sz w:val="24"/>
          <w:szCs w:val="24"/>
          <w:lang w:eastAsia="ru-RU"/>
        </w:rPr>
        <w:t>Определение массовой доли двуокиси кремния (весовой метод)</w:t>
      </w:r>
      <w:bookmarkEnd w:id="4"/>
    </w:p>
    <w:p w:rsidR="00E14029" w:rsidRPr="00E14029" w:rsidRDefault="00E14029" w:rsidP="00E14029">
      <w:pPr>
        <w:spacing w:after="120" w:line="240" w:lineRule="auto"/>
        <w:ind w:firstLine="28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3.3.1. </w:t>
      </w:r>
      <w:r w:rsidRPr="00E14029">
        <w:rPr>
          <w:rFonts w:ascii="Times New Roman" w:eastAsia="Times New Roman" w:hAnsi="Times New Roman" w:cs="Times New Roman"/>
          <w:i/>
          <w:iCs/>
          <w:color w:val="000000"/>
          <w:sz w:val="24"/>
          <w:szCs w:val="24"/>
          <w:lang w:eastAsia="ru-RU"/>
        </w:rPr>
        <w:t>Сущность метода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Метод основан на разложении жидкого стекла растворением в горячей воде, двойном обезвоживании кремниевой кислоты в солянокислой среде, выделении и прокаливании осадка, отгонке кремниевой кислоты в соде четырехфтористого кремния.</w:t>
      </w:r>
    </w:p>
    <w:p w:rsidR="00E14029" w:rsidRPr="00E14029" w:rsidRDefault="00E14029" w:rsidP="00E14029">
      <w:pPr>
        <w:spacing w:before="120" w:after="120" w:line="240" w:lineRule="auto"/>
        <w:ind w:firstLine="28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3.3.2. </w:t>
      </w:r>
      <w:r w:rsidRPr="00E14029">
        <w:rPr>
          <w:rFonts w:ascii="Times New Roman" w:eastAsia="Times New Roman" w:hAnsi="Times New Roman" w:cs="Times New Roman"/>
          <w:i/>
          <w:iCs/>
          <w:color w:val="000000"/>
          <w:sz w:val="24"/>
          <w:szCs w:val="24"/>
          <w:lang w:eastAsia="ru-RU"/>
        </w:rPr>
        <w:t>Аппаратура, реактивы, растворы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Печь муфельная лабораторная с температурой 1000-1100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Тигли с крышками платиновые по ГОСТ 6563-75, тигли № 100-7 или № 100-8, крышки № 101-7 или № 101-8.</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Чашки фарфоровые по ГОСТ 9147-80, № 4.</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серная по ГОСТ 4204-77, х. ч. разбавленная (1:1).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фтористоводородная (плавиковая) по ГОСТ 10484-78, х.ч.</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Аммиак водный по ГОСТ 3760-79, х. ч.</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Серебро азотнокислое по ГОСТ 1277-75, 1%-ный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Спирт этиловый ректификованный технический по ГОСТ 18300-87, высшего сорта.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Метиловый оранжевый по нормативно-технической документации, приготовление раствора по ГОСТ 4919.1-77.</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Вода дистиллированная по ГОСТ 6709-72.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(Измененная редакция, Изм. №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bookmarkStart w:id="5" w:name="i61073"/>
      <w:r w:rsidRPr="00E14029">
        <w:rPr>
          <w:rFonts w:ascii="Times New Roman" w:eastAsia="Times New Roman" w:hAnsi="Times New Roman" w:cs="Times New Roman"/>
          <w:b/>
          <w:bCs/>
          <w:color w:val="000000"/>
          <w:sz w:val="24"/>
          <w:szCs w:val="24"/>
          <w:lang w:eastAsia="ru-RU"/>
        </w:rPr>
        <w:t>3.3.3. </w:t>
      </w:r>
      <w:r w:rsidRPr="00E14029">
        <w:rPr>
          <w:rFonts w:ascii="Times New Roman" w:eastAsia="Times New Roman" w:hAnsi="Times New Roman" w:cs="Times New Roman"/>
          <w:b/>
          <w:bCs/>
          <w:i/>
          <w:iCs/>
          <w:color w:val="000000"/>
          <w:sz w:val="24"/>
          <w:szCs w:val="24"/>
          <w:lang w:eastAsia="ru-RU"/>
        </w:rPr>
        <w:t>Проведение испытания</w:t>
      </w:r>
      <w:bookmarkEnd w:id="5"/>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Навеску жидкого стекла массой 1,5-2 г помещают на часовое стекло или в бюксу и взвешивают с погрешностью не более 0,0002 г. Навеску многократно смывают горячей водой в фарфоровую чашку. В полученный раствор объемом 100-120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xml:space="preserve"> добавляют при </w:t>
      </w:r>
      <w:r w:rsidRPr="00E14029">
        <w:rPr>
          <w:rFonts w:ascii="Times New Roman" w:eastAsia="Times New Roman" w:hAnsi="Times New Roman" w:cs="Times New Roman"/>
          <w:color w:val="000000"/>
          <w:sz w:val="24"/>
          <w:szCs w:val="24"/>
          <w:lang w:eastAsia="ru-RU"/>
        </w:rPr>
        <w:lastRenderedPageBreak/>
        <w:t>помешивании стеклянной палочкой 2-3 капли метилового оранжевого и соляную кислоту до покраснения раствора и избыток 3-4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Чашку помещают на кипящую водяную баню и выпаривают при помешивании почти досуха. Образовавшийся твердый остаток солей осторожно растирают стеклянной палочкой до порошкообразного состояния. Нагревают на водяной бане до полного исчезновения запаха хлористого водорода. Полноту удаления хлористого водорода можно проверить также с помощью палочки, смоченной раствором аммиака. Для более полного обезвоживания кремниевой кислоты чашку держат на водяной бане еще 2 ч.</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Высушенный и охлажденный осадок смачивают 3-4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соляной кислоты и, прикрыв чашку часовым стеклом, выдерживают 15-20 мин и приливают в чашку 70-75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горячей воды. Раствор вместе с осадком перемешивают стеклянной палочкой, дают осадку в чашке раствориться (не более 10 мин). Затем жидкость декантируют на фильтр «белая лента». Осадок промывают три-четыре раза декантацией небольшими порциями горячей воды, переносят его на фильтр и продолжают промывание до полного удаления в промывных водах иона хлора (проба с азотнокислым серебром).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Кремниевую кислоту выделяют вторично, выпаривая полученный фильтрат вместе с промывными водами в той же фарфоровой чашке на кипящей водяной бане почти досуха, и повторяют при этом все предыдущие операции, за исключением промывания декантацией.</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Оба фильтра с осадками кремниевой кислоты подсушивают до слегка влажного состояния, осторожно заворачивают внутрь края фильтра, закрывая им осадок, и плотно укладывают конусом вверх в предварительно прокаленный и взвешенный тигель.</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Содержимое тигля осторожно озоляют и прокаливают в лаборатории электропечи при температуре 1000-1100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Охлажденный в эксикаторе тигель с осадком взвешивают и повторяют прокаливание до постоянной массы.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Прокаленный осадок обрабатывают несколькими каплями разбавленной серной кислоты и 5-7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фтористоводородной кислоты. Полученную смесь выпаривают на воздушной бане досуха. Затем сухой остаток солей прокаливают при постепенном повышении температуры до 1000-1100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C в муфельной печи в течение 15-20 мин. После охлаждения в эксикаторе тигель с остатком взвешивают.</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3.3.4. </w:t>
      </w:r>
      <w:r w:rsidRPr="00E14029">
        <w:rPr>
          <w:rFonts w:ascii="Times New Roman" w:eastAsia="Times New Roman" w:hAnsi="Times New Roman" w:cs="Times New Roman"/>
          <w:i/>
          <w:iCs/>
          <w:color w:val="000000"/>
          <w:sz w:val="24"/>
          <w:szCs w:val="24"/>
          <w:lang w:eastAsia="ru-RU"/>
        </w:rPr>
        <w:t>Обработка результатов</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Массовую долю двуокиси кремния </w:t>
      </w:r>
      <w:r w:rsidRPr="00E14029">
        <w:rPr>
          <w:rFonts w:ascii="Times New Roman" w:eastAsia="Times New Roman" w:hAnsi="Times New Roman" w:cs="Times New Roman"/>
          <w:i/>
          <w:iCs/>
          <w:color w:val="000000"/>
          <w:sz w:val="24"/>
          <w:szCs w:val="24"/>
          <w:lang w:eastAsia="ru-RU"/>
        </w:rPr>
        <w:t>(X)</w:t>
      </w:r>
      <w:r w:rsidRPr="00E14029">
        <w:rPr>
          <w:rFonts w:ascii="Times New Roman" w:eastAsia="Times New Roman" w:hAnsi="Times New Roman" w:cs="Times New Roman"/>
          <w:color w:val="000000"/>
          <w:sz w:val="24"/>
          <w:szCs w:val="24"/>
          <w:lang w:eastAsia="ru-RU"/>
        </w:rPr>
        <w:t> в процентах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1276350" cy="400050"/>
                <wp:effectExtent l="0" t="0" r="0" b="0"/>
                <wp:docPr id="15" name="Прямоугольник 15" descr="http://files.stroyinf.ru/Data1/7/7677/x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files.stroyinf.ru/Data1/7/7677/x004.gif" style="width:100.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" filled="f" stroked="f">
                <o:lock v:ext="edit" aspectratio="t"/>
                <w10:anchorlock/>
              </v:rect>
            </w:pict>
          </mc:Fallback>
        </mc:AlternateConten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m</w:t>
      </w:r>
      <w:r w:rsidRPr="00E14029">
        <w:rPr>
          <w:rFonts w:ascii="Times New Roman" w:eastAsia="Times New Roman" w:hAnsi="Times New Roman" w:cs="Times New Roman"/>
          <w:i/>
          <w:iCs/>
          <w:color w:val="000000"/>
          <w:sz w:val="24"/>
          <w:szCs w:val="24"/>
          <w:vertAlign w:val="subscript"/>
          <w:lang w:eastAsia="ru-RU"/>
        </w:rPr>
        <w:t>1</w:t>
      </w:r>
      <w:r w:rsidRPr="00E14029">
        <w:rPr>
          <w:rFonts w:ascii="Times New Roman" w:eastAsia="Times New Roman" w:hAnsi="Times New Roman" w:cs="Times New Roman"/>
          <w:caps/>
          <w:color w:val="000000"/>
          <w:sz w:val="24"/>
          <w:szCs w:val="24"/>
          <w:lang w:eastAsia="ru-RU"/>
        </w:rPr>
        <w:t> </w:t>
      </w:r>
      <w:r w:rsidRPr="00E14029">
        <w:rPr>
          <w:rFonts w:ascii="Times New Roman" w:eastAsia="Times New Roman" w:hAnsi="Times New Roman" w:cs="Times New Roman"/>
          <w:color w:val="000000"/>
          <w:sz w:val="24"/>
          <w:szCs w:val="24"/>
          <w:lang w:eastAsia="ru-RU"/>
        </w:rPr>
        <w:t>- масса тигля с осадком двуокиси кремния до испытания на чистоту,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m</w:t>
      </w:r>
      <w:r w:rsidRPr="00E14029">
        <w:rPr>
          <w:rFonts w:ascii="Times New Roman" w:eastAsia="Times New Roman" w:hAnsi="Times New Roman" w:cs="Times New Roman"/>
          <w:i/>
          <w:iCs/>
          <w:color w:val="000000"/>
          <w:sz w:val="24"/>
          <w:szCs w:val="24"/>
          <w:vertAlign w:val="subscript"/>
          <w:lang w:eastAsia="ru-RU"/>
        </w:rPr>
        <w:t>2 </w:t>
      </w:r>
      <w:r w:rsidRPr="00E14029">
        <w:rPr>
          <w:rFonts w:ascii="Times New Roman" w:eastAsia="Times New Roman" w:hAnsi="Times New Roman" w:cs="Times New Roman"/>
          <w:i/>
          <w:iCs/>
          <w:color w:val="000000"/>
          <w:sz w:val="24"/>
          <w:szCs w:val="24"/>
          <w:lang w:eastAsia="ru-RU"/>
        </w:rPr>
        <w:t>-</w:t>
      </w:r>
      <w:r w:rsidRPr="00E14029">
        <w:rPr>
          <w:rFonts w:ascii="Times New Roman" w:eastAsia="Times New Roman" w:hAnsi="Times New Roman" w:cs="Times New Roman"/>
          <w:color w:val="000000"/>
          <w:sz w:val="24"/>
          <w:szCs w:val="24"/>
          <w:lang w:eastAsia="ru-RU"/>
        </w:rPr>
        <w:t> масса тигля с остатком после испытания на чистоту, </w:t>
      </w:r>
      <w:r w:rsidRPr="00E14029">
        <w:rPr>
          <w:rFonts w:ascii="Times New Roman" w:eastAsia="Times New Roman" w:hAnsi="Times New Roman" w:cs="Times New Roman"/>
          <w:i/>
          <w:iCs/>
          <w:color w:val="000000"/>
          <w:sz w:val="24"/>
          <w:szCs w:val="24"/>
          <w:lang w:eastAsia="ru-RU"/>
        </w:rPr>
        <w:t>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т -</w:t>
      </w:r>
      <w:r w:rsidRPr="00E14029">
        <w:rPr>
          <w:rFonts w:ascii="Times New Roman" w:eastAsia="Times New Roman" w:hAnsi="Times New Roman" w:cs="Times New Roman"/>
          <w:color w:val="000000"/>
          <w:sz w:val="24"/>
          <w:szCs w:val="24"/>
          <w:lang w:eastAsia="ru-RU"/>
        </w:rPr>
        <w:t> масса навески жидкого стекла,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За результат анализа принимают среднее арифметическое двух параллельных определений, допускаемые расхождения между которыми не должны превышать 0,3%.</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bookmarkStart w:id="6" w:name="i77055"/>
      <w:r w:rsidRPr="00E14029">
        <w:rPr>
          <w:rFonts w:ascii="Times New Roman" w:eastAsia="Times New Roman" w:hAnsi="Times New Roman" w:cs="Times New Roman"/>
          <w:b/>
          <w:bCs/>
          <w:color w:val="000000"/>
          <w:sz w:val="24"/>
          <w:szCs w:val="24"/>
          <w:lang w:eastAsia="ru-RU"/>
        </w:rPr>
        <w:t>3.4. </w:t>
      </w:r>
      <w:bookmarkEnd w:id="6"/>
      <w:r w:rsidRPr="00E14029">
        <w:rPr>
          <w:rFonts w:ascii="Times New Roman" w:eastAsia="Times New Roman" w:hAnsi="Times New Roman" w:cs="Times New Roman"/>
          <w:color w:val="000000"/>
          <w:sz w:val="24"/>
          <w:szCs w:val="24"/>
          <w:lang w:eastAsia="ru-RU"/>
        </w:rPr>
        <w:t>Определение массовой доли двуокиси кремния (ускоренный метод).</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Массовую долю двуокиси кремния </w:t>
      </w:r>
      <w:r w:rsidRPr="00E14029">
        <w:rPr>
          <w:rFonts w:ascii="Times New Roman" w:eastAsia="Times New Roman" w:hAnsi="Times New Roman" w:cs="Times New Roman"/>
          <w:i/>
          <w:iCs/>
          <w:color w:val="000000"/>
          <w:sz w:val="24"/>
          <w:szCs w:val="24"/>
          <w:lang w:eastAsia="ru-RU"/>
        </w:rPr>
        <w:t>Х</w:t>
      </w:r>
      <w:r w:rsidRPr="00E14029">
        <w:rPr>
          <w:rFonts w:ascii="Times New Roman" w:eastAsia="Times New Roman" w:hAnsi="Times New Roman" w:cs="Times New Roman"/>
          <w:i/>
          <w:iCs/>
          <w:color w:val="000000"/>
          <w:sz w:val="24"/>
          <w:szCs w:val="24"/>
          <w:vertAlign w:val="subscript"/>
          <w:lang w:eastAsia="ru-RU"/>
        </w:rPr>
        <w:t>1</w:t>
      </w:r>
      <w:r w:rsidRPr="00E14029">
        <w:rPr>
          <w:rFonts w:ascii="Times New Roman" w:eastAsia="Times New Roman" w:hAnsi="Times New Roman" w:cs="Times New Roman"/>
          <w:color w:val="000000"/>
          <w:sz w:val="24"/>
          <w:szCs w:val="24"/>
          <w:lang w:eastAsia="ru-RU"/>
        </w:rPr>
        <w:t>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838200" cy="400050"/>
                <wp:effectExtent l="0" t="0" r="0" b="0"/>
                <wp:docPr id="14" name="Прямоугольник 14" descr="http://files.stroyinf.ru/Data1/7/7677/x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files.stroyinf.ru/Data1/7/7677/x006.gif" style="width:66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" filled="f" stroked="f">
                <o:lock v:ext="edit" aspectratio="t"/>
                <w10:anchorlock/>
              </v:rect>
            </w:pict>
          </mc:Fallback>
        </mc:AlternateConten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М -</w:t>
      </w:r>
      <w:r w:rsidRPr="00E14029">
        <w:rPr>
          <w:rFonts w:ascii="Times New Roman" w:eastAsia="Times New Roman" w:hAnsi="Times New Roman" w:cs="Times New Roman"/>
          <w:color w:val="000000"/>
          <w:sz w:val="24"/>
          <w:szCs w:val="24"/>
          <w:lang w:eastAsia="ru-RU"/>
        </w:rPr>
        <w:t> силикатный модуль,</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Х</w:t>
      </w:r>
      <w:r w:rsidRPr="00E14029">
        <w:rPr>
          <w:rFonts w:ascii="Times New Roman" w:eastAsia="Times New Roman" w:hAnsi="Times New Roman" w:cs="Times New Roman"/>
          <w:i/>
          <w:iCs/>
          <w:color w:val="000000"/>
          <w:sz w:val="24"/>
          <w:szCs w:val="24"/>
          <w:vertAlign w:val="subscript"/>
          <w:lang w:eastAsia="ru-RU"/>
        </w:rPr>
        <w:t>6</w:t>
      </w:r>
      <w:r w:rsidRPr="00E14029">
        <w:rPr>
          <w:rFonts w:ascii="Times New Roman" w:eastAsia="Times New Roman" w:hAnsi="Times New Roman" w:cs="Times New Roman"/>
          <w:i/>
          <w:iCs/>
          <w:color w:val="000000"/>
          <w:sz w:val="24"/>
          <w:szCs w:val="24"/>
          <w:lang w:eastAsia="ru-RU"/>
        </w:rPr>
        <w:t>-</w:t>
      </w:r>
      <w:r w:rsidRPr="00E14029">
        <w:rPr>
          <w:rFonts w:ascii="Times New Roman" w:eastAsia="Times New Roman" w:hAnsi="Times New Roman" w:cs="Times New Roman"/>
          <w:color w:val="000000"/>
          <w:sz w:val="24"/>
          <w:szCs w:val="24"/>
          <w:lang w:eastAsia="ru-RU"/>
        </w:rPr>
        <w:t> массовая доля окиси натрия, %,</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К -</w:t>
      </w:r>
      <w:r w:rsidRPr="00E14029">
        <w:rPr>
          <w:rFonts w:ascii="Times New Roman" w:eastAsia="Times New Roman" w:hAnsi="Times New Roman" w:cs="Times New Roman"/>
          <w:color w:val="000000"/>
          <w:sz w:val="24"/>
          <w:szCs w:val="24"/>
          <w:lang w:eastAsia="ru-RU"/>
        </w:rPr>
        <w:t> отношение молекулярного веса щелочного окисла к молекулярному весу двуокиси кремния, равное для натриевого жидкого стекла 1,0323.</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При возникновении разногласий применяют метод по </w:t>
      </w:r>
      <w:hyperlink r:id="rId6" w:anchor="i54331" w:tooltip="пункт 3.3" w:history="1">
        <w:r w:rsidRPr="00E14029">
          <w:rPr>
            <w:rFonts w:ascii="Times New Roman" w:eastAsia="Times New Roman" w:hAnsi="Times New Roman" w:cs="Times New Roman"/>
            <w:b/>
            <w:bCs/>
            <w:sz w:val="21"/>
            <w:szCs w:val="21"/>
            <w:lang w:eastAsia="ru-RU"/>
          </w:rPr>
          <w:t>п. 3.3</w:t>
        </w:r>
      </w:hyperlink>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(Измененная редакция, Изм. № 1, 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lastRenderedPageBreak/>
        <w:t>3.4.1.</w:t>
      </w:r>
      <w:r w:rsidRPr="00E14029">
        <w:rPr>
          <w:rFonts w:ascii="Times New Roman" w:eastAsia="Times New Roman" w:hAnsi="Times New Roman" w:cs="Times New Roman"/>
          <w:b/>
          <w:bCs/>
          <w:color w:val="000000"/>
          <w:sz w:val="24"/>
          <w:szCs w:val="24"/>
          <w:lang w:eastAsia="ru-RU"/>
        </w:rPr>
        <w:t> (Исключен, Изм. №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3.5. </w:t>
      </w:r>
      <w:r w:rsidRPr="00E14029">
        <w:rPr>
          <w:rFonts w:ascii="Times New Roman" w:eastAsia="Times New Roman" w:hAnsi="Times New Roman" w:cs="Times New Roman"/>
          <w:color w:val="000000"/>
          <w:spacing w:val="40"/>
          <w:sz w:val="24"/>
          <w:szCs w:val="24"/>
          <w:lang w:eastAsia="ru-RU"/>
        </w:rPr>
        <w:t>Определение массовой доли окиси железа и окиси алюминия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3.5.1. </w:t>
      </w:r>
      <w:r w:rsidRPr="00E14029">
        <w:rPr>
          <w:rFonts w:ascii="Times New Roman" w:eastAsia="Times New Roman" w:hAnsi="Times New Roman" w:cs="Times New Roman"/>
          <w:i/>
          <w:iCs/>
          <w:color w:val="000000"/>
          <w:sz w:val="24"/>
          <w:szCs w:val="24"/>
          <w:lang w:eastAsia="ru-RU"/>
        </w:rPr>
        <w:t>Сущность метода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Метод основан на образовании трилонатов железа и алюминия в условиях избытка трилона Б. Избыток трилона Б оттитровывают раствором сернокислого цинка в присутствии ацетатного буферного раствора с индикатором ксиленоловым оранжевым.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bookmarkStart w:id="7" w:name="i84012"/>
      <w:r w:rsidRPr="00E14029">
        <w:rPr>
          <w:rFonts w:ascii="Times New Roman" w:eastAsia="Times New Roman" w:hAnsi="Times New Roman" w:cs="Times New Roman"/>
          <w:b/>
          <w:bCs/>
          <w:color w:val="000000"/>
          <w:sz w:val="24"/>
          <w:szCs w:val="24"/>
          <w:lang w:eastAsia="ru-RU"/>
        </w:rPr>
        <w:t>3.5.2. </w:t>
      </w:r>
      <w:r w:rsidRPr="00E14029">
        <w:rPr>
          <w:rFonts w:ascii="Times New Roman" w:eastAsia="Times New Roman" w:hAnsi="Times New Roman" w:cs="Times New Roman"/>
          <w:b/>
          <w:bCs/>
          <w:i/>
          <w:iCs/>
          <w:color w:val="000000"/>
          <w:sz w:val="24"/>
          <w:szCs w:val="24"/>
          <w:lang w:eastAsia="ru-RU"/>
        </w:rPr>
        <w:t>Аппаратура, реактивы и растворы</w:t>
      </w:r>
      <w:bookmarkEnd w:id="7"/>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Чашки платиновые по ГОСТ 6563-75, № 118-3.</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Шпатели платиновые по ГОСТ 6563-75, № 209-11.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фтористоводородная по ГОСТ 10484-78, х. ч.</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серная по ГОСТ 4204-77, х. ч.</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уксусная по ГОСТ 61-75.</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соляная по ГОСТ 3118-77, х. ч.</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Аммиак водный по ГОСТ 3760-79, х. ч., 25 и 10%-ные растворы.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Гидроксиламин солянокислый по ГОСТ 5456-76, 10%-ный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Аммоний уксуснокислый по ГОСТ 3117-78.</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Индикаторы: конго красный по нормативно-технической документации, эриохром черный Т, приготовление раствора - по ГОСТ 4919.1-77;</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ксиленоловый оранжевый, приготовление раствора - по ГОСТ 4919.1-77.</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Кислотный хром темно-синий, готовят следующим образом: 0,15 г индикатора растворяют в 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аммиачного буферного раствора, добавляют 20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этилового спирта и перемешивают.</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Цинк сернокислый по ГОСТ 4174-77,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Цинк по ГОСТ 3640-79.</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Вода дистиллированная по ГОСТ 6709-72.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Трилон Б (динатриевая соль этилендиаминтетрауксусной кислоты) по ГОСТ 10652-73,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Ацетатный буферный раствор с рН 5,2-5,8; готовят следующим образом: 100 г уксуснокислого аммония растворяют в 300-400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воды (для лучшего растворения раствор подогревают), фильтруют, добавляют 10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уксусной кислоты, разбавляют водой до 1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и перемешивают.</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Аммиачный буферный раствор с рН 9,5-10,0; готовят следующим образом: 54 г хлористого аммония растворяют в 200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воды, к полученному раствору прибавляют 350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25%-ного раствора аммиака и доводят объем раствора водой до 1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(Измененная редакция, Изм. № 1, 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bookmarkStart w:id="8" w:name="i95344"/>
      <w:r w:rsidRPr="00E14029">
        <w:rPr>
          <w:rFonts w:ascii="Times New Roman" w:eastAsia="Times New Roman" w:hAnsi="Times New Roman" w:cs="Times New Roman"/>
          <w:b/>
          <w:bCs/>
          <w:color w:val="000000"/>
          <w:sz w:val="24"/>
          <w:szCs w:val="24"/>
          <w:lang w:eastAsia="ru-RU"/>
        </w:rPr>
        <w:t>3.5.3. </w:t>
      </w:r>
      <w:bookmarkEnd w:id="8"/>
      <w:r w:rsidRPr="00E14029">
        <w:rPr>
          <w:rFonts w:ascii="Times New Roman" w:eastAsia="Times New Roman" w:hAnsi="Times New Roman" w:cs="Times New Roman"/>
          <w:color w:val="000000"/>
          <w:sz w:val="24"/>
          <w:szCs w:val="24"/>
          <w:lang w:eastAsia="ru-RU"/>
        </w:rPr>
        <w:t>Приготовление титрованных растворов - по ГОСТ 10398-76.</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трилона Б готовят следующим образом: 9,31 г трилона Б растворяют в воде и доводят объем водой до 1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Раствор хранят в полиэтиленовых или стеклянных, парафинированных изнутри, сосудах.</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Точно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соли цинка (для установки поправки к концентрации раствора трилона Б), готовят следующим образом: 1,6345 г цинка, свежеочищенного стальным ножом от окиси, сразу же взвешивают с погрешностью не более 0,0002 г, помещают в фарфоровую чашку и растворяют при нагревании на водяной бане в смеси 100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воды и 15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концентрированной азотной кислоты, накрыв чашку часовым стеклом, затем тщательно смывают стекло водой, собирая ее в ту же чашку, и упаривают раствор до 3-4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Остаток из чашки количественно переносят, смывая стенки чашки водой, в мерную колбу вместимостью 1 дм</w:t>
      </w:r>
      <w:r w:rsidRPr="00E14029">
        <w:rPr>
          <w:rFonts w:ascii="Times New Roman" w:eastAsia="Times New Roman" w:hAnsi="Times New Roman" w:cs="Times New Roman"/>
          <w:color w:val="000000"/>
          <w:sz w:val="24"/>
          <w:szCs w:val="24"/>
          <w:vertAlign w:val="superscript"/>
          <w:lang w:eastAsia="ru-RU"/>
        </w:rPr>
        <w:t>3 </w:t>
      </w:r>
      <w:r w:rsidRPr="00E14029">
        <w:rPr>
          <w:rFonts w:ascii="Times New Roman" w:eastAsia="Times New Roman" w:hAnsi="Times New Roman" w:cs="Times New Roman"/>
          <w:color w:val="000000"/>
          <w:sz w:val="24"/>
          <w:szCs w:val="24"/>
          <w:lang w:eastAsia="ru-RU"/>
        </w:rPr>
        <w:t>и доводят объем раствора до метки; раствор годен в течение одного месяца.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Поправку к концентрации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трилона Б определяют по раствору соли цинка следующим образом: к 25 см</w:t>
      </w:r>
      <w:r w:rsidRPr="00E14029">
        <w:rPr>
          <w:rFonts w:ascii="Times New Roman" w:eastAsia="Times New Roman" w:hAnsi="Times New Roman" w:cs="Times New Roman"/>
          <w:color w:val="000000"/>
          <w:sz w:val="24"/>
          <w:szCs w:val="24"/>
          <w:vertAlign w:val="superscript"/>
          <w:lang w:eastAsia="ru-RU"/>
        </w:rPr>
        <w:t>3 </w:t>
      </w:r>
      <w:r w:rsidRPr="00E14029">
        <w:rPr>
          <w:rFonts w:ascii="Times New Roman" w:eastAsia="Times New Roman" w:hAnsi="Times New Roman" w:cs="Times New Roman"/>
          <w:color w:val="000000"/>
          <w:sz w:val="24"/>
          <w:szCs w:val="24"/>
          <w:lang w:eastAsia="ru-RU"/>
        </w:rPr>
        <w:t>точно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xml:space="preserve"> раствора соли цинка </w:t>
      </w:r>
      <w:r w:rsidRPr="00E14029">
        <w:rPr>
          <w:rFonts w:ascii="Times New Roman" w:eastAsia="Times New Roman" w:hAnsi="Times New Roman" w:cs="Times New Roman"/>
          <w:color w:val="000000"/>
          <w:sz w:val="24"/>
          <w:szCs w:val="24"/>
          <w:lang w:eastAsia="ru-RU"/>
        </w:rPr>
        <w:lastRenderedPageBreak/>
        <w:t>прибавляют 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буферного аммиачного раствора, 0,1 г индикаторной смеси эриохрома черного Т или 10-12 капель раствора кислотного хрома темно-синего и 70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воды.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Раствор перемешивают и титруют из бюретки раствором трилона Б до перехода фиолетово-красной окраски в синюю (при применении эриохрома черного Т) или малиновой в неизменяющуюся синюю (при применении кислотного хрома темно-синего).</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Поправку к концентрации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трилона Б </w:t>
      </w:r>
      <w:r w:rsidRPr="00E14029">
        <w:rPr>
          <w:rFonts w:ascii="Times New Roman" w:eastAsia="Times New Roman" w:hAnsi="Times New Roman" w:cs="Times New Roman"/>
          <w:i/>
          <w:iCs/>
          <w:color w:val="000000"/>
          <w:sz w:val="24"/>
          <w:szCs w:val="24"/>
          <w:lang w:eastAsia="ru-RU"/>
        </w:rPr>
        <w:t>(К)</w:t>
      </w:r>
      <w:r w:rsidRPr="00E14029">
        <w:rPr>
          <w:rFonts w:ascii="Times New Roman" w:eastAsia="Times New Roman" w:hAnsi="Times New Roman" w:cs="Times New Roman"/>
          <w:color w:val="000000"/>
          <w:sz w:val="24"/>
          <w:szCs w:val="24"/>
          <w:lang w:eastAsia="ru-RU"/>
        </w:rPr>
        <w:t>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514350" cy="400050"/>
                <wp:effectExtent l="0" t="0" r="0" b="0"/>
                <wp:docPr id="13" name="Прямоугольник 13" descr="http://files.stroyinf.ru/Data1/7/7677/x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files.stroyinf.ru/Data1/7/7677/x008.gif" style="width:40.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" filled="f" stroked="f">
                <o:lock v:ext="edit" aspectratio="t"/>
                <w10:anchorlock/>
              </v:rect>
            </w:pict>
          </mc:Fallback>
        </mc:AlternateConten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V -</w:t>
      </w:r>
      <w:r w:rsidRPr="00E14029">
        <w:rPr>
          <w:rFonts w:ascii="Times New Roman" w:eastAsia="Times New Roman" w:hAnsi="Times New Roman" w:cs="Times New Roman"/>
          <w:color w:val="000000"/>
          <w:sz w:val="24"/>
          <w:szCs w:val="24"/>
          <w:lang w:eastAsia="ru-RU"/>
        </w:rPr>
        <w:t> объем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трилона Б, израсходованный на титрование,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сернокислого цинка, готовят следующим образом: 7,2 г сернокислого цинка растворяют в воде и доводят объем раствора водой до 1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Поправку к концентрации раствора определяют следующим образом: 25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сернокислого цинка помещают в колбу для титрования, прибавляют 70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воды, 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аммиачного буферного раствора, 0,1 г индикаторной смеси эриохрома черного Т и титруют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раствором трилона Б до перехода фиолетовой окраски в синюю.</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Поправку к концентрации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сернокислого цинка (</w:t>
      </w:r>
      <w:r w:rsidRPr="00E14029">
        <w:rPr>
          <w:rFonts w:ascii="Times New Roman" w:eastAsia="Times New Roman" w:hAnsi="Times New Roman" w:cs="Times New Roman"/>
          <w:i/>
          <w:iCs/>
          <w:color w:val="000000"/>
          <w:sz w:val="24"/>
          <w:szCs w:val="24"/>
          <w:lang w:eastAsia="ru-RU"/>
        </w:rPr>
        <w:t>K</w:t>
      </w:r>
      <w:r w:rsidRPr="00E14029">
        <w:rPr>
          <w:rFonts w:ascii="Times New Roman" w:eastAsia="Times New Roman" w:hAnsi="Times New Roman" w:cs="Times New Roman"/>
          <w:i/>
          <w:iCs/>
          <w:color w:val="000000"/>
          <w:sz w:val="24"/>
          <w:szCs w:val="24"/>
          <w:vertAlign w:val="subscript"/>
          <w:lang w:eastAsia="ru-RU"/>
        </w:rPr>
        <w:t>1</w:t>
      </w:r>
      <w:r w:rsidRPr="00E14029">
        <w:rPr>
          <w:rFonts w:ascii="Times New Roman" w:eastAsia="Times New Roman" w:hAnsi="Times New Roman" w:cs="Times New Roman"/>
          <w:i/>
          <w:iCs/>
          <w:color w:val="000000"/>
          <w:sz w:val="24"/>
          <w:szCs w:val="24"/>
          <w:lang w:eastAsia="ru-RU"/>
        </w:rPr>
        <w:t>)</w:t>
      </w:r>
      <w:r w:rsidRPr="00E14029">
        <w:rPr>
          <w:rFonts w:ascii="Times New Roman" w:eastAsia="Times New Roman" w:hAnsi="Times New Roman" w:cs="Times New Roman"/>
          <w:color w:val="000000"/>
          <w:sz w:val="24"/>
          <w:szCs w:val="24"/>
          <w:lang w:eastAsia="ru-RU"/>
        </w:rPr>
        <w:t>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666750" cy="400050"/>
                <wp:effectExtent l="0" t="0" r="0" b="0"/>
                <wp:docPr id="12" name="Прямоугольник 12" descr="http://files.stroyinf.ru/Data1/7/7677/x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files.stroyinf.ru/Data1/7/7677/x010.gif" style="width:5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" filled="f" stroked="f">
                <o:lock v:ext="edit" aspectratio="t"/>
                <w10:anchorlock/>
              </v:rect>
            </w:pict>
          </mc:Fallback>
        </mc:AlternateConten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V -</w:t>
      </w:r>
      <w:r w:rsidRPr="00E14029">
        <w:rPr>
          <w:rFonts w:ascii="Times New Roman" w:eastAsia="Times New Roman" w:hAnsi="Times New Roman" w:cs="Times New Roman"/>
          <w:color w:val="000000"/>
          <w:sz w:val="24"/>
          <w:szCs w:val="24"/>
          <w:lang w:eastAsia="ru-RU"/>
        </w:rPr>
        <w:t> объем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трилона Б, израсходованный на титрование,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К -</w:t>
      </w:r>
      <w:r w:rsidRPr="00E14029">
        <w:rPr>
          <w:rFonts w:ascii="Times New Roman" w:eastAsia="Times New Roman" w:hAnsi="Times New Roman" w:cs="Times New Roman"/>
          <w:color w:val="000000"/>
          <w:sz w:val="24"/>
          <w:szCs w:val="24"/>
          <w:lang w:eastAsia="ru-RU"/>
        </w:rPr>
        <w:t> поправка к концентрации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трилона Б.</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Поправку к концентрации раствора трилона Б при его использовании для алюминия находят следующим образом: 10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трилона Б помещают в колбу для титрования, подкисляют несколькими каплями соляной кислоты, прибавляют 70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воды и нагревают до 50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Опускают в раствор бумагу конго и прибавляют водный аммиак по каплям до покраснения бумаги. Затем добавляют 20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ацетатного буферного раствора, нагревают до кипения, прибавляют 10 капель раствора ксиленолового оранжевого и титруют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раствором сернокислого цинка до перехода желтой окраски раствора в фиолетово-красную.</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Поправку к концентрации </w:t>
      </w:r>
      <w:r w:rsidRPr="00E14029">
        <w:rPr>
          <w:rFonts w:ascii="Times New Roman" w:eastAsia="Times New Roman" w:hAnsi="Times New Roman" w:cs="Times New Roman"/>
          <w:i/>
          <w:iCs/>
          <w:color w:val="000000"/>
          <w:sz w:val="24"/>
          <w:szCs w:val="24"/>
          <w:lang w:eastAsia="ru-RU"/>
        </w:rPr>
        <w:t>(K</w:t>
      </w:r>
      <w:r w:rsidRPr="00E14029">
        <w:rPr>
          <w:rFonts w:ascii="Times New Roman" w:eastAsia="Times New Roman" w:hAnsi="Times New Roman" w:cs="Times New Roman"/>
          <w:i/>
          <w:iCs/>
          <w:color w:val="000000"/>
          <w:sz w:val="24"/>
          <w:szCs w:val="24"/>
          <w:vertAlign w:val="subscript"/>
          <w:lang w:eastAsia="ru-RU"/>
        </w:rPr>
        <w:t>2</w:t>
      </w:r>
      <w:r w:rsidRPr="00E14029">
        <w:rPr>
          <w:rFonts w:ascii="Times New Roman" w:eastAsia="Times New Roman" w:hAnsi="Times New Roman" w:cs="Times New Roman"/>
          <w:i/>
          <w:iCs/>
          <w:color w:val="000000"/>
          <w:sz w:val="24"/>
          <w:szCs w:val="24"/>
          <w:lang w:eastAsia="ru-RU"/>
        </w:rPr>
        <w:t>)</w:t>
      </w:r>
      <w:r w:rsidRPr="00E14029">
        <w:rPr>
          <w:rFonts w:ascii="Times New Roman" w:eastAsia="Times New Roman" w:hAnsi="Times New Roman" w:cs="Times New Roman"/>
          <w:color w:val="000000"/>
          <w:sz w:val="24"/>
          <w:szCs w:val="24"/>
          <w:lang w:eastAsia="ru-RU"/>
        </w:rPr>
        <w:t>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трилона Б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781050" cy="400050"/>
                <wp:effectExtent l="0" t="0" r="0" b="0"/>
                <wp:docPr id="11" name="Прямоугольник 11" descr="http://files.stroyinf.ru/Data1/7/7677/x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files.stroyinf.ru/Data1/7/7677/x012.gif" style="width:6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" filled="f" stroked="f">
                <o:lock v:ext="edit" aspectratio="t"/>
                <w10:anchorlock/>
              </v:rect>
            </w:pict>
          </mc:Fallback>
        </mc:AlternateContent>
      </w:r>
    </w:p>
    <w:p w:rsidR="00E14029" w:rsidRPr="00E14029" w:rsidRDefault="00E14029" w:rsidP="00E14029">
      <w:pPr>
        <w:spacing w:after="0" w:line="240" w:lineRule="auto"/>
        <w:ind w:left="858" w:hanging="858"/>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V -</w:t>
      </w:r>
      <w:r w:rsidRPr="00E14029">
        <w:rPr>
          <w:rFonts w:ascii="Times New Roman" w:eastAsia="Times New Roman" w:hAnsi="Times New Roman" w:cs="Times New Roman"/>
          <w:color w:val="000000"/>
          <w:sz w:val="24"/>
          <w:szCs w:val="24"/>
          <w:lang w:eastAsia="ru-RU"/>
        </w:rPr>
        <w:t> объем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сернокислого цинка, израсходованный на титрование,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468"/>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К</w:t>
      </w:r>
      <w:r w:rsidRPr="00E14029">
        <w:rPr>
          <w:rFonts w:ascii="Times New Roman" w:eastAsia="Times New Roman" w:hAnsi="Times New Roman" w:cs="Times New Roman"/>
          <w:i/>
          <w:iCs/>
          <w:color w:val="000000"/>
          <w:sz w:val="24"/>
          <w:szCs w:val="24"/>
          <w:vertAlign w:val="subscript"/>
          <w:lang w:eastAsia="ru-RU"/>
        </w:rPr>
        <w:t>1</w:t>
      </w:r>
      <w:r w:rsidRPr="00E14029">
        <w:rPr>
          <w:rFonts w:ascii="Times New Roman" w:eastAsia="Times New Roman" w:hAnsi="Times New Roman" w:cs="Times New Roman"/>
          <w:i/>
          <w:iCs/>
          <w:color w:val="000000"/>
          <w:sz w:val="24"/>
          <w:szCs w:val="24"/>
          <w:lang w:eastAsia="ru-RU"/>
        </w:rPr>
        <w:t> -</w:t>
      </w:r>
      <w:r w:rsidRPr="00E14029">
        <w:rPr>
          <w:rFonts w:ascii="Times New Roman" w:eastAsia="Times New Roman" w:hAnsi="Times New Roman" w:cs="Times New Roman"/>
          <w:color w:val="000000"/>
          <w:sz w:val="24"/>
          <w:szCs w:val="24"/>
          <w:lang w:eastAsia="ru-RU"/>
        </w:rPr>
        <w:t> поправка к концентрации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сернокислого цинка.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bookmarkStart w:id="9" w:name="i105682"/>
      <w:r w:rsidRPr="00E14029">
        <w:rPr>
          <w:rFonts w:ascii="Times New Roman" w:eastAsia="Times New Roman" w:hAnsi="Times New Roman" w:cs="Times New Roman"/>
          <w:b/>
          <w:bCs/>
          <w:color w:val="000000"/>
          <w:sz w:val="24"/>
          <w:szCs w:val="24"/>
          <w:lang w:eastAsia="ru-RU"/>
        </w:rPr>
        <w:t>3.5.4. </w:t>
      </w:r>
      <w:bookmarkEnd w:id="9"/>
      <w:r w:rsidRPr="00E14029">
        <w:rPr>
          <w:rFonts w:ascii="Times New Roman" w:eastAsia="Times New Roman" w:hAnsi="Times New Roman" w:cs="Times New Roman"/>
          <w:i/>
          <w:iCs/>
          <w:color w:val="000000"/>
          <w:sz w:val="24"/>
          <w:szCs w:val="24"/>
          <w:lang w:eastAsia="ru-RU"/>
        </w:rPr>
        <w:t>Приготовление испытуемого раствора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Около 4 г жидкого стекла взвешивают с погрешностью не более 0,0002 г в платиновой чашке. Параллельно проводят контрольный опыт на чистоту реактивов. Навеску смачивают 1-2 см</w:t>
      </w:r>
      <w:r w:rsidRPr="00E14029">
        <w:rPr>
          <w:rFonts w:ascii="Times New Roman" w:eastAsia="Times New Roman" w:hAnsi="Times New Roman" w:cs="Times New Roman"/>
          <w:color w:val="000000"/>
          <w:sz w:val="24"/>
          <w:szCs w:val="24"/>
          <w:vertAlign w:val="superscript"/>
          <w:lang w:eastAsia="ru-RU"/>
        </w:rPr>
        <w:t>3 </w:t>
      </w:r>
      <w:r w:rsidRPr="00E14029">
        <w:rPr>
          <w:rFonts w:ascii="Times New Roman" w:eastAsia="Times New Roman" w:hAnsi="Times New Roman" w:cs="Times New Roman"/>
          <w:color w:val="000000"/>
          <w:sz w:val="24"/>
          <w:szCs w:val="24"/>
          <w:lang w:eastAsia="ru-RU"/>
        </w:rPr>
        <w:t>воды, добавляют 2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серной кислоты, 7-10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фтористоводородной кислоты и проводят тщательное перемешивание. Смесь выпаривают сначала на водяной бане до полного удаления фтористоводородной кислоты, затем переносят на воздушную баню и нагревают до обильного выделения паров серной кислоты. Когда содержимое чашки превратится в сиропообразную массу, застывающую при охлаждении, нагревание прекращают. После этого в чашку наливают 10-15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воды, 3-4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соляной кислоты, и, помешивая стеклянной палочкой, полностью растворяют остаток солей при осторожном нагревании на водяной бане. Раствор переносят в мерную колбу вместимостью 100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xml:space="preserve">, </w:t>
      </w:r>
      <w:r w:rsidRPr="00E14029">
        <w:rPr>
          <w:rFonts w:ascii="Times New Roman" w:eastAsia="Times New Roman" w:hAnsi="Times New Roman" w:cs="Times New Roman"/>
          <w:color w:val="000000"/>
          <w:sz w:val="24"/>
          <w:szCs w:val="24"/>
          <w:lang w:eastAsia="ru-RU"/>
        </w:rPr>
        <w:lastRenderedPageBreak/>
        <w:t>ополаскивают чашку не менее трех раз горячей водой, сливая воду каждый раз в ту же колбу. Затем колбу с содержимым охлаждают до комнатной температуры, доливают водой до метки и перемешивают.</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3.5.3, 3.5.4. </w:t>
      </w:r>
      <w:r w:rsidRPr="00E14029">
        <w:rPr>
          <w:rFonts w:ascii="Times New Roman" w:eastAsia="Times New Roman" w:hAnsi="Times New Roman" w:cs="Times New Roman"/>
          <w:b/>
          <w:bCs/>
          <w:color w:val="000000"/>
          <w:sz w:val="24"/>
          <w:szCs w:val="24"/>
          <w:lang w:eastAsia="ru-RU"/>
        </w:rPr>
        <w:t>(Измененная редакция, Изм.</w:t>
      </w:r>
      <w:r w:rsidRPr="00E14029">
        <w:rPr>
          <w:rFonts w:ascii="Times New Roman" w:eastAsia="Times New Roman" w:hAnsi="Times New Roman" w:cs="Times New Roman"/>
          <w:color w:val="000000"/>
          <w:sz w:val="24"/>
          <w:szCs w:val="24"/>
          <w:lang w:eastAsia="ru-RU"/>
        </w:rPr>
        <w:t> </w:t>
      </w:r>
      <w:r w:rsidRPr="00E14029">
        <w:rPr>
          <w:rFonts w:ascii="Times New Roman" w:eastAsia="Times New Roman" w:hAnsi="Times New Roman" w:cs="Times New Roman"/>
          <w:b/>
          <w:bCs/>
          <w:color w:val="000000"/>
          <w:sz w:val="24"/>
          <w:szCs w:val="24"/>
          <w:lang w:eastAsia="ru-RU"/>
        </w:rPr>
        <w:t>№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3.5.5. </w:t>
      </w:r>
      <w:r w:rsidRPr="00E14029">
        <w:rPr>
          <w:rFonts w:ascii="Times New Roman" w:eastAsia="Times New Roman" w:hAnsi="Times New Roman" w:cs="Times New Roman"/>
          <w:i/>
          <w:iCs/>
          <w:color w:val="000000"/>
          <w:sz w:val="24"/>
          <w:szCs w:val="24"/>
          <w:lang w:eastAsia="ru-RU"/>
        </w:rPr>
        <w:t>Проведение испытания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50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приготовленного по </w:t>
      </w:r>
      <w:hyperlink r:id="rId7" w:anchor="i105682" w:tooltip="пункт 3.5.4" w:history="1">
        <w:r w:rsidRPr="00E14029">
          <w:rPr>
            <w:rFonts w:ascii="Times New Roman" w:eastAsia="Times New Roman" w:hAnsi="Times New Roman" w:cs="Times New Roman"/>
            <w:b/>
            <w:bCs/>
            <w:sz w:val="21"/>
            <w:szCs w:val="21"/>
            <w:lang w:eastAsia="ru-RU"/>
          </w:rPr>
          <w:t>п. 3.5.4</w:t>
        </w:r>
      </w:hyperlink>
      <w:r w:rsidRPr="00E14029">
        <w:rPr>
          <w:rFonts w:ascii="Times New Roman" w:eastAsia="Times New Roman" w:hAnsi="Times New Roman" w:cs="Times New Roman"/>
          <w:color w:val="000000"/>
          <w:sz w:val="24"/>
          <w:szCs w:val="24"/>
          <w:lang w:eastAsia="ru-RU"/>
        </w:rPr>
        <w:t>, переносят пипеткой в коническую колбу вместимостью 250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добавляют 15 см</w:t>
      </w:r>
      <w:r w:rsidRPr="00E14029">
        <w:rPr>
          <w:rFonts w:ascii="Times New Roman" w:eastAsia="Times New Roman" w:hAnsi="Times New Roman" w:cs="Times New Roman"/>
          <w:color w:val="000000"/>
          <w:sz w:val="24"/>
          <w:szCs w:val="24"/>
          <w:vertAlign w:val="superscript"/>
          <w:lang w:eastAsia="ru-RU"/>
        </w:rPr>
        <w:t>3 </w:t>
      </w:r>
      <w:r w:rsidRPr="00E14029">
        <w:rPr>
          <w:rFonts w:ascii="Times New Roman" w:eastAsia="Times New Roman" w:hAnsi="Times New Roman" w:cs="Times New Roman"/>
          <w:color w:val="000000"/>
          <w:sz w:val="24"/>
          <w:szCs w:val="24"/>
          <w:lang w:eastAsia="ru-RU"/>
        </w:rPr>
        <w:t>раствора трилона Б, опускают бумажку конго, добавляют 30 - 35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воды, нагревают до 50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прибавляют по каплям 25%-ный водный аммиак до покраснения бумажки, а затем 10%-ный раствор водного аммиака до ярко-красного цвета бумажки. Затем прибавляют 20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ацетатного буферного раствора, 10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солянокислого гидроксиламина и кипятят 1-2 мин. После этого сразу же титруют раствором сернокислого цинка с индикатором ксиленоловым оранжевым, 10 капель которого предварительно добавляют в раствор. Титрование продолжают до перехода желтой окраски раствора в фиолетово-красную. Отмечают объем раствора сернокислого цинка, израсходованный на титрование. При обработке результатов учитывают результат контрольного опыта.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3.5.6. </w:t>
      </w:r>
      <w:r w:rsidRPr="00E14029">
        <w:rPr>
          <w:rFonts w:ascii="Times New Roman" w:eastAsia="Times New Roman" w:hAnsi="Times New Roman" w:cs="Times New Roman"/>
          <w:i/>
          <w:iCs/>
          <w:color w:val="000000"/>
          <w:sz w:val="24"/>
          <w:szCs w:val="24"/>
          <w:lang w:eastAsia="ru-RU"/>
        </w:rPr>
        <w:t>Обработка результатов</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Массовую долю суммы окиси железа и окиси алюминия </w:t>
      </w:r>
      <w:r w:rsidRPr="00E14029">
        <w:rPr>
          <w:rFonts w:ascii="Times New Roman" w:eastAsia="Times New Roman" w:hAnsi="Times New Roman" w:cs="Times New Roman"/>
          <w:i/>
          <w:iCs/>
          <w:color w:val="000000"/>
          <w:sz w:val="24"/>
          <w:szCs w:val="24"/>
          <w:lang w:eastAsia="ru-RU"/>
        </w:rPr>
        <w:t>(Х</w:t>
      </w:r>
      <w:r w:rsidRPr="00E14029">
        <w:rPr>
          <w:rFonts w:ascii="Times New Roman" w:eastAsia="Times New Roman" w:hAnsi="Times New Roman" w:cs="Times New Roman"/>
          <w:i/>
          <w:iCs/>
          <w:color w:val="000000"/>
          <w:sz w:val="24"/>
          <w:szCs w:val="24"/>
          <w:vertAlign w:val="subscript"/>
          <w:lang w:eastAsia="ru-RU"/>
        </w:rPr>
        <w:t>2</w:t>
      </w:r>
      <w:r w:rsidRPr="00E14029">
        <w:rPr>
          <w:rFonts w:ascii="Times New Roman" w:eastAsia="Times New Roman" w:hAnsi="Times New Roman" w:cs="Times New Roman"/>
          <w:i/>
          <w:iCs/>
          <w:color w:val="000000"/>
          <w:sz w:val="24"/>
          <w:szCs w:val="24"/>
          <w:lang w:eastAsia="ru-RU"/>
        </w:rPr>
        <w:t>) </w:t>
      </w:r>
      <w:r w:rsidRPr="00E14029">
        <w:rPr>
          <w:rFonts w:ascii="Times New Roman" w:eastAsia="Times New Roman" w:hAnsi="Times New Roman" w:cs="Times New Roman"/>
          <w:color w:val="000000"/>
          <w:sz w:val="24"/>
          <w:szCs w:val="24"/>
          <w:lang w:eastAsia="ru-RU"/>
        </w:rPr>
        <w:t>в процентах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2362200" cy="438150"/>
                <wp:effectExtent l="0" t="0" r="0" b="0"/>
                <wp:docPr id="10" name="Прямоугольник 10" descr="http://files.stroyinf.ru/Data1/7/7677/x0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files.stroyinf.ru/Data1/7/7677/x014.gif" style="width:186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" filled="f" stroked="f">
                <o:lock v:ext="edit" aspectratio="t"/>
                <w10:anchorlock/>
              </v:rect>
            </w:pict>
          </mc:Fallback>
        </mc:AlternateConten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left="1092" w:hanging="101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V</w:t>
      </w:r>
      <w:r w:rsidRPr="00E14029">
        <w:rPr>
          <w:rFonts w:ascii="Times New Roman" w:eastAsia="Times New Roman" w:hAnsi="Times New Roman" w:cs="Times New Roman"/>
          <w:i/>
          <w:iCs/>
          <w:color w:val="000000"/>
          <w:sz w:val="24"/>
          <w:szCs w:val="24"/>
          <w:vertAlign w:val="subscript"/>
          <w:lang w:eastAsia="ru-RU"/>
        </w:rPr>
        <w:t>1</w:t>
      </w:r>
      <w:r w:rsidRPr="00E14029">
        <w:rPr>
          <w:rFonts w:ascii="Times New Roman" w:eastAsia="Times New Roman" w:hAnsi="Times New Roman" w:cs="Times New Roman"/>
          <w:i/>
          <w:iCs/>
          <w:color w:val="000000"/>
          <w:sz w:val="24"/>
          <w:szCs w:val="24"/>
          <w:lang w:eastAsia="ru-RU"/>
        </w:rPr>
        <w:t> -</w:t>
      </w:r>
      <w:r w:rsidRPr="00E14029">
        <w:rPr>
          <w:rFonts w:ascii="Times New Roman" w:eastAsia="Times New Roman" w:hAnsi="Times New Roman" w:cs="Times New Roman"/>
          <w:color w:val="000000"/>
          <w:sz w:val="24"/>
          <w:szCs w:val="24"/>
          <w:lang w:eastAsia="ru-RU"/>
        </w:rPr>
        <w:t> объем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сернокислого цинка, израсходованный на обратное титрование,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left="1092" w:hanging="62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V</w:t>
      </w:r>
      <w:r w:rsidRPr="00E14029">
        <w:rPr>
          <w:rFonts w:ascii="Times New Roman" w:eastAsia="Times New Roman" w:hAnsi="Times New Roman" w:cs="Times New Roman"/>
          <w:i/>
          <w:iCs/>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 - объем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сернокислого цинка, израсходованный на титрование контрольного опыта,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left="1014" w:hanging="305"/>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К -</w:t>
      </w:r>
      <w:r w:rsidRPr="00E14029">
        <w:rPr>
          <w:rFonts w:ascii="Times New Roman" w:eastAsia="Times New Roman" w:hAnsi="Times New Roman" w:cs="Times New Roman"/>
          <w:color w:val="000000"/>
          <w:sz w:val="24"/>
          <w:szCs w:val="24"/>
          <w:lang w:eastAsia="ru-RU"/>
        </w:rPr>
        <w:t> поправка к концентрации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сернокислого цинка;</w:t>
      </w:r>
    </w:p>
    <w:p w:rsidR="00E14029" w:rsidRPr="00E14029" w:rsidRDefault="00E14029" w:rsidP="00E14029">
      <w:pPr>
        <w:spacing w:after="0" w:line="240" w:lineRule="auto"/>
        <w:ind w:left="1014" w:hanging="305"/>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V</w:t>
      </w:r>
      <w:r w:rsidRPr="00E14029">
        <w:rPr>
          <w:rFonts w:ascii="Times New Roman" w:eastAsia="Times New Roman" w:hAnsi="Times New Roman" w:cs="Times New Roman"/>
          <w:i/>
          <w:iCs/>
          <w:color w:val="000000"/>
          <w:sz w:val="24"/>
          <w:szCs w:val="24"/>
          <w:vertAlign w:val="subscript"/>
          <w:lang w:eastAsia="ru-RU"/>
        </w:rPr>
        <w:t>4</w:t>
      </w:r>
      <w:r w:rsidRPr="00E14029">
        <w:rPr>
          <w:rFonts w:ascii="Times New Roman" w:eastAsia="Times New Roman" w:hAnsi="Times New Roman" w:cs="Times New Roman"/>
          <w:color w:val="000000"/>
          <w:sz w:val="24"/>
          <w:szCs w:val="24"/>
          <w:lang w:eastAsia="ru-RU"/>
        </w:rPr>
        <w:t> - объем аликвотной части раствора,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left="1134" w:hanging="113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0,001275 - количество окиси алюминия, соответствующее 1 см</w:t>
      </w:r>
      <w:r w:rsidRPr="00E14029">
        <w:rPr>
          <w:rFonts w:ascii="Times New Roman" w:eastAsia="Times New Roman" w:hAnsi="Times New Roman" w:cs="Times New Roman"/>
          <w:color w:val="000000"/>
          <w:sz w:val="24"/>
          <w:szCs w:val="24"/>
          <w:vertAlign w:val="superscript"/>
          <w:lang w:eastAsia="ru-RU"/>
        </w:rPr>
        <w:t>3 </w:t>
      </w:r>
      <w:r w:rsidRPr="00E14029">
        <w:rPr>
          <w:rFonts w:ascii="Times New Roman" w:eastAsia="Times New Roman" w:hAnsi="Times New Roman" w:cs="Times New Roman"/>
          <w:color w:val="000000"/>
          <w:sz w:val="24"/>
          <w:szCs w:val="24"/>
          <w:lang w:eastAsia="ru-RU"/>
        </w:rPr>
        <w:t>точно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трилона Б, г;</w:t>
      </w:r>
    </w:p>
    <w:p w:rsidR="00E14029" w:rsidRPr="00E14029" w:rsidRDefault="00E14029" w:rsidP="00E14029">
      <w:pPr>
        <w:spacing w:after="0" w:line="240" w:lineRule="auto"/>
        <w:ind w:firstLine="468"/>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aps/>
          <w:color w:val="000000"/>
          <w:sz w:val="24"/>
          <w:szCs w:val="24"/>
          <w:lang w:eastAsia="ru-RU"/>
        </w:rPr>
        <w:t>V</w:t>
      </w:r>
      <w:r w:rsidRPr="00E14029">
        <w:rPr>
          <w:rFonts w:ascii="Times New Roman" w:eastAsia="Times New Roman" w:hAnsi="Times New Roman" w:cs="Times New Roman"/>
          <w:i/>
          <w:iCs/>
          <w:caps/>
          <w:color w:val="000000"/>
          <w:sz w:val="24"/>
          <w:szCs w:val="24"/>
          <w:vertAlign w:val="subscript"/>
          <w:lang w:eastAsia="ru-RU"/>
        </w:rPr>
        <w:t>3</w:t>
      </w:r>
      <w:r w:rsidRPr="00E14029">
        <w:rPr>
          <w:rFonts w:ascii="Times New Roman" w:eastAsia="Times New Roman" w:hAnsi="Times New Roman" w:cs="Times New Roman"/>
          <w:caps/>
          <w:color w:val="000000"/>
          <w:sz w:val="24"/>
          <w:szCs w:val="24"/>
          <w:lang w:eastAsia="ru-RU"/>
        </w:rPr>
        <w:t> </w:t>
      </w:r>
      <w:r w:rsidRPr="00E14029">
        <w:rPr>
          <w:rFonts w:ascii="Times New Roman" w:eastAsia="Times New Roman" w:hAnsi="Times New Roman" w:cs="Times New Roman"/>
          <w:color w:val="000000"/>
          <w:sz w:val="24"/>
          <w:szCs w:val="24"/>
          <w:lang w:eastAsia="ru-RU"/>
        </w:rPr>
        <w:t>- общий объем анализируемого раствора,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468"/>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m -</w:t>
      </w:r>
      <w:r w:rsidRPr="00E14029">
        <w:rPr>
          <w:rFonts w:ascii="Times New Roman" w:eastAsia="Times New Roman" w:hAnsi="Times New Roman" w:cs="Times New Roman"/>
          <w:color w:val="000000"/>
          <w:sz w:val="24"/>
          <w:szCs w:val="24"/>
          <w:lang w:eastAsia="ru-RU"/>
        </w:rPr>
        <w:t> масса навеcки,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За результат испытания принимают среднее арифметическое результатов двух параллельных определений, допускаемые расхождения между которыми не должны превышать 0,05%.</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(Измененная редакция, Изм. №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3.6. </w:t>
      </w:r>
      <w:r w:rsidRPr="00E14029">
        <w:rPr>
          <w:rFonts w:ascii="Times New Roman" w:eastAsia="Times New Roman" w:hAnsi="Times New Roman" w:cs="Times New Roman"/>
          <w:color w:val="000000"/>
          <w:spacing w:val="40"/>
          <w:sz w:val="24"/>
          <w:szCs w:val="24"/>
          <w:lang w:eastAsia="ru-RU"/>
        </w:rPr>
        <w:t>Определение массовой доли окиси железа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3.6.1. </w:t>
      </w:r>
      <w:r w:rsidRPr="00E14029">
        <w:rPr>
          <w:rFonts w:ascii="Times New Roman" w:eastAsia="Times New Roman" w:hAnsi="Times New Roman" w:cs="Times New Roman"/>
          <w:i/>
          <w:iCs/>
          <w:color w:val="000000"/>
          <w:sz w:val="24"/>
          <w:szCs w:val="24"/>
          <w:lang w:eastAsia="ru-RU"/>
        </w:rPr>
        <w:t>Сущность метода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Метод основан на образовании сульфосалицилата железа, окрашенного в аммиачной среде в желтый цвет (рН 8-11,5), и последующем определении его фотоколориметрическим методом.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3.6.2. </w:t>
      </w:r>
      <w:r w:rsidRPr="00E14029">
        <w:rPr>
          <w:rFonts w:ascii="Times New Roman" w:eastAsia="Times New Roman" w:hAnsi="Times New Roman" w:cs="Times New Roman"/>
          <w:i/>
          <w:iCs/>
          <w:color w:val="000000"/>
          <w:sz w:val="24"/>
          <w:szCs w:val="24"/>
          <w:lang w:eastAsia="ru-RU"/>
        </w:rPr>
        <w:t>Аппаратура, реактивы, растворы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Фотоколориметр любого типа.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соляная по ГОСТ 3118-77.</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Аммиак водный по ГОСТ 3760-79, 10%-ный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сульфосалициловая по ГОСТ 4478-78, 20%-ный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Метиловый красный по нормативно-технической документации, приготовление раствора - по ГОСТ 4919.1-77.</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Аммоний хлористый по ГОСТ 3773-72, 1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 готовят следующим образом: 53,50 г хлористого аммония растворяют в 1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воды и, если необходимо, фильтруют.</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Аммоний азотнокислый по ГОСТ 22867-77, 2%-ный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lastRenderedPageBreak/>
        <w:t>Квасцы железоаммонийные по ТУ 6-09-5359-87.</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Приготовление стандартных растворов железоаммонийных квасцов.</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Раствор А, содержащий 1 мг/см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Fe</w:t>
      </w:r>
      <w:r w:rsidRPr="00E14029">
        <w:rPr>
          <w:rFonts w:ascii="Times New Roman" w:eastAsia="Times New Roman" w:hAnsi="Times New Roman" w:cs="Times New Roman"/>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O</w:t>
      </w:r>
      <w:r w:rsidRPr="00E14029">
        <w:rPr>
          <w:rFonts w:ascii="Times New Roman" w:eastAsia="Times New Roman" w:hAnsi="Times New Roman" w:cs="Times New Roman"/>
          <w:color w:val="000000"/>
          <w:sz w:val="24"/>
          <w:szCs w:val="24"/>
          <w:vertAlign w:val="subscript"/>
          <w:lang w:eastAsia="ru-RU"/>
        </w:rPr>
        <w:t>3</w:t>
      </w:r>
      <w:r w:rsidRPr="00E14029">
        <w:rPr>
          <w:rFonts w:ascii="Times New Roman" w:eastAsia="Times New Roman" w:hAnsi="Times New Roman" w:cs="Times New Roman"/>
          <w:color w:val="000000"/>
          <w:sz w:val="24"/>
          <w:szCs w:val="24"/>
          <w:lang w:eastAsia="ru-RU"/>
        </w:rPr>
        <w:t>, готовят следующим образом: 6,0397 г железоаммонийных квасцов растворяют в 100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дистиллированной воды, подкисленной 9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соляной кислоты, и разбавляют водой до 1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Титр раствора устанавливают весовым методом.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Для этого в три стакана вместимостью 300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отмеряют из бюретки 10, 20, 30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стандартного раствора, разбавляют до 120-150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водой, нагревают до кипения и осаждают гидроокись железа аммиаком в присутствии метилового красного. Полученный осадок фильтруют через фильтр белая лента, промывают горячим 2%-ным раствором азотнокислого аммония, в который добавлено несколько капель аммиака. Фильтр с осадком помещают в предварительно прокаленный и взвешенный платиновый тигель, озоляют и прокаливают до постоянной массы при 800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Охлажденный в эксикаторе тигель с прокаленным осадком взвешивают и вычисляют эмпирический титр (</w:t>
      </w:r>
      <w:r w:rsidRPr="00E14029">
        <w:rPr>
          <w:rFonts w:ascii="Times New Roman" w:eastAsia="Times New Roman" w:hAnsi="Times New Roman" w:cs="Times New Roman"/>
          <w:i/>
          <w:iCs/>
          <w:color w:val="000000"/>
          <w:sz w:val="24"/>
          <w:szCs w:val="24"/>
          <w:lang w:eastAsia="ru-RU"/>
        </w:rPr>
        <w:t>Т</w:t>
      </w:r>
      <w:r w:rsidRPr="00E14029">
        <w:rPr>
          <w:rFonts w:ascii="Times New Roman" w:eastAsia="Times New Roman" w:hAnsi="Times New Roman" w:cs="Times New Roman"/>
          <w:i/>
          <w:iCs/>
          <w:color w:val="000000"/>
          <w:sz w:val="24"/>
          <w:szCs w:val="24"/>
          <w:vertAlign w:val="subscript"/>
          <w:lang w:eastAsia="ru-RU"/>
        </w:rPr>
        <w:t>эмп</w:t>
      </w:r>
      <w:r w:rsidRPr="00E14029">
        <w:rPr>
          <w:rFonts w:ascii="Times New Roman" w:eastAsia="Times New Roman" w:hAnsi="Times New Roman" w:cs="Times New Roman"/>
          <w:color w:val="000000"/>
          <w:sz w:val="24"/>
          <w:szCs w:val="24"/>
          <w:lang w:eastAsia="ru-RU"/>
        </w:rPr>
        <w:t>) раствора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590550" cy="400050"/>
                <wp:effectExtent l="0" t="0" r="0" b="0"/>
                <wp:docPr id="9" name="Прямоугольник 9" descr="http://files.stroyinf.ru/Data1/7/7677/x0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files.stroyinf.ru/Data1/7/7677/x016.gif" style="width:46.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" filled="f" stroked="f">
                <o:lock v:ext="edit" aspectratio="t"/>
                <w10:anchorlock/>
              </v:rect>
            </w:pict>
          </mc:Fallback>
        </mc:AlternateConten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m -</w:t>
      </w:r>
      <w:r w:rsidRPr="00E14029">
        <w:rPr>
          <w:rFonts w:ascii="Times New Roman" w:eastAsia="Times New Roman" w:hAnsi="Times New Roman" w:cs="Times New Roman"/>
          <w:color w:val="000000"/>
          <w:sz w:val="24"/>
          <w:szCs w:val="24"/>
          <w:lang w:eastAsia="ru-RU"/>
        </w:rPr>
        <w:t> масса прокаленной окиси железа, мг;</w:t>
      </w:r>
    </w:p>
    <w:p w:rsidR="00E14029" w:rsidRPr="00E14029" w:rsidRDefault="00E14029" w:rsidP="00E14029">
      <w:pPr>
        <w:spacing w:after="0" w:line="240" w:lineRule="auto"/>
        <w:ind w:firstLine="390"/>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V-</w:t>
      </w:r>
      <w:r w:rsidRPr="00E14029">
        <w:rPr>
          <w:rFonts w:ascii="Times New Roman" w:eastAsia="Times New Roman" w:hAnsi="Times New Roman" w:cs="Times New Roman"/>
          <w:color w:val="000000"/>
          <w:sz w:val="24"/>
          <w:szCs w:val="24"/>
          <w:lang w:eastAsia="ru-RU"/>
        </w:rPr>
        <w:t> объем раствора, взятый для осаждения,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390"/>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Раствор Б, содержащий 0,1 мг/см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Fe</w:t>
      </w:r>
      <w:r w:rsidRPr="00E14029">
        <w:rPr>
          <w:rFonts w:ascii="Times New Roman" w:eastAsia="Times New Roman" w:hAnsi="Times New Roman" w:cs="Times New Roman"/>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O</w:t>
      </w:r>
      <w:r w:rsidRPr="00E14029">
        <w:rPr>
          <w:rFonts w:ascii="Times New Roman" w:eastAsia="Times New Roman" w:hAnsi="Times New Roman" w:cs="Times New Roman"/>
          <w:color w:val="000000"/>
          <w:sz w:val="24"/>
          <w:szCs w:val="24"/>
          <w:vertAlign w:val="subscript"/>
          <w:lang w:eastAsia="ru-RU"/>
        </w:rPr>
        <w:t>3</w:t>
      </w:r>
      <w:r w:rsidRPr="00E14029">
        <w:rPr>
          <w:rFonts w:ascii="Times New Roman" w:eastAsia="Times New Roman" w:hAnsi="Times New Roman" w:cs="Times New Roman"/>
          <w:i/>
          <w:iCs/>
          <w:color w:val="000000"/>
          <w:sz w:val="24"/>
          <w:szCs w:val="24"/>
          <w:lang w:eastAsia="ru-RU"/>
        </w:rPr>
        <w:t>,</w:t>
      </w:r>
      <w:r w:rsidRPr="00E14029">
        <w:rPr>
          <w:rFonts w:ascii="Times New Roman" w:eastAsia="Times New Roman" w:hAnsi="Times New Roman" w:cs="Times New Roman"/>
          <w:color w:val="000000"/>
          <w:sz w:val="24"/>
          <w:szCs w:val="24"/>
          <w:lang w:eastAsia="ru-RU"/>
        </w:rPr>
        <w:t> готовят разбавлением водой 100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А в мерной колбе до 1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Раствор В, содержащий 0,01 ,мг/см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Fe</w:t>
      </w:r>
      <w:r w:rsidRPr="00E14029">
        <w:rPr>
          <w:rFonts w:ascii="Times New Roman" w:eastAsia="Times New Roman" w:hAnsi="Times New Roman" w:cs="Times New Roman"/>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O</w:t>
      </w:r>
      <w:r w:rsidRPr="00E14029">
        <w:rPr>
          <w:rFonts w:ascii="Times New Roman" w:eastAsia="Times New Roman" w:hAnsi="Times New Roman" w:cs="Times New Roman"/>
          <w:color w:val="000000"/>
          <w:sz w:val="24"/>
          <w:szCs w:val="24"/>
          <w:vertAlign w:val="subscript"/>
          <w:lang w:eastAsia="ru-RU"/>
        </w:rPr>
        <w:t>3</w:t>
      </w:r>
      <w:r w:rsidRPr="00E14029">
        <w:rPr>
          <w:rFonts w:ascii="Times New Roman" w:eastAsia="Times New Roman" w:hAnsi="Times New Roman" w:cs="Times New Roman"/>
          <w:color w:val="000000"/>
          <w:sz w:val="24"/>
          <w:szCs w:val="24"/>
          <w:lang w:eastAsia="ru-RU"/>
        </w:rPr>
        <w:t>, готовят разбавлением водой 100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Б в мерной колбе до 1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3.6.3. </w:t>
      </w:r>
      <w:r w:rsidRPr="00E14029">
        <w:rPr>
          <w:rFonts w:ascii="Times New Roman" w:eastAsia="Times New Roman" w:hAnsi="Times New Roman" w:cs="Times New Roman"/>
          <w:i/>
          <w:iCs/>
          <w:color w:val="000000"/>
          <w:sz w:val="24"/>
          <w:szCs w:val="24"/>
          <w:lang w:eastAsia="ru-RU"/>
        </w:rPr>
        <w:t>Построение градуированной кривой</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Готовят растворы сравнения. Для этого в мерные колбы вместимостью 100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отмеряют бюреткой 1, 2, 3, 4, 5, 6, 7, 8, 9, 10 см</w:t>
      </w:r>
      <w:r w:rsidRPr="00E14029">
        <w:rPr>
          <w:rFonts w:ascii="Times New Roman" w:eastAsia="Times New Roman" w:hAnsi="Times New Roman" w:cs="Times New Roman"/>
          <w:color w:val="000000"/>
          <w:sz w:val="24"/>
          <w:szCs w:val="24"/>
          <w:vertAlign w:val="superscript"/>
          <w:lang w:eastAsia="ru-RU"/>
        </w:rPr>
        <w:t>3 </w:t>
      </w:r>
      <w:r w:rsidRPr="00E14029">
        <w:rPr>
          <w:rFonts w:ascii="Times New Roman" w:eastAsia="Times New Roman" w:hAnsi="Times New Roman" w:cs="Times New Roman"/>
          <w:color w:val="000000"/>
          <w:sz w:val="24"/>
          <w:szCs w:val="24"/>
          <w:lang w:eastAsia="ru-RU"/>
        </w:rPr>
        <w:t>раствора Б. В каждую колбу добавляют 10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1 н. раствора хлористого аммония, 15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20%-ного раствора сульфосалициловой кислоты и доливают по каплям 10%-ный раствор аммиака до появления устойчивой желтой окраски и сверх того 3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Растворы перемешивают и доводят объем водой до метки.</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Одновременно готовят нулевой раствор, не содержащий Fe</w:t>
      </w:r>
      <w:r w:rsidRPr="00E14029">
        <w:rPr>
          <w:rFonts w:ascii="Times New Roman" w:eastAsia="Times New Roman" w:hAnsi="Times New Roman" w:cs="Times New Roman"/>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O</w:t>
      </w:r>
      <w:r w:rsidRPr="00E14029">
        <w:rPr>
          <w:rFonts w:ascii="Times New Roman" w:eastAsia="Times New Roman" w:hAnsi="Times New Roman" w:cs="Times New Roman"/>
          <w:color w:val="000000"/>
          <w:sz w:val="24"/>
          <w:szCs w:val="24"/>
          <w:vertAlign w:val="subscript"/>
          <w:lang w:eastAsia="ru-RU"/>
        </w:rPr>
        <w:t>3</w:t>
      </w:r>
      <w:r w:rsidRPr="00E14029">
        <w:rPr>
          <w:rFonts w:ascii="Times New Roman" w:eastAsia="Times New Roman" w:hAnsi="Times New Roman" w:cs="Times New Roman"/>
          <w:color w:val="000000"/>
          <w:sz w:val="24"/>
          <w:szCs w:val="24"/>
          <w:lang w:eastAsia="ru-RU"/>
        </w:rPr>
        <w:t>. Вторая градуировочная кривая строится аналогично первой, но при этом берут раствор В, содержащий 0,01 мг/см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Fe</w:t>
      </w:r>
      <w:r w:rsidRPr="00E14029">
        <w:rPr>
          <w:rFonts w:ascii="Times New Roman" w:eastAsia="Times New Roman" w:hAnsi="Times New Roman" w:cs="Times New Roman"/>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O</w:t>
      </w:r>
      <w:r w:rsidRPr="00E14029">
        <w:rPr>
          <w:rFonts w:ascii="Times New Roman" w:eastAsia="Times New Roman" w:hAnsi="Times New Roman" w:cs="Times New Roman"/>
          <w:color w:val="000000"/>
          <w:sz w:val="24"/>
          <w:szCs w:val="24"/>
          <w:vertAlign w:val="sub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Величину оптической плотности растворов сравнения измеряют на фотоэлектроколориметре, пользуясь синим светофильтром (длина волны 450 нм), в кюветах с толщиной поглощающего свет слоя 30 мм. По полученным данным строят градуировочный график.</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Величину оптической плотности откладывают по оси ординат, а соответствующие этим величинам количества Fe</w:t>
      </w:r>
      <w:r w:rsidRPr="00E14029">
        <w:rPr>
          <w:rFonts w:ascii="Times New Roman" w:eastAsia="Times New Roman" w:hAnsi="Times New Roman" w:cs="Times New Roman"/>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O</w:t>
      </w:r>
      <w:r w:rsidRPr="00E14029">
        <w:rPr>
          <w:rFonts w:ascii="Times New Roman" w:eastAsia="Times New Roman" w:hAnsi="Times New Roman" w:cs="Times New Roman"/>
          <w:color w:val="000000"/>
          <w:sz w:val="24"/>
          <w:szCs w:val="24"/>
          <w:vertAlign w:val="subscript"/>
          <w:lang w:eastAsia="ru-RU"/>
        </w:rPr>
        <w:t>3</w:t>
      </w:r>
      <w:r w:rsidRPr="00E14029">
        <w:rPr>
          <w:rFonts w:ascii="Times New Roman" w:eastAsia="Times New Roman" w:hAnsi="Times New Roman" w:cs="Times New Roman"/>
          <w:color w:val="000000"/>
          <w:sz w:val="24"/>
          <w:szCs w:val="24"/>
          <w:lang w:eastAsia="ru-RU"/>
        </w:rPr>
        <w:t> в мг - по оси абсцисс.</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Для построения каждой точки градуировочного графика вычисляют среднее арифметическое значение оптической плотности трех параллельных определений.</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Градуировочный график проверяют не реже одного раза в 3 месяца, а также при замене реактивов или фотоэлектроколориметра.</w:t>
      </w:r>
    </w:p>
    <w:p w:rsidR="00E14029" w:rsidRPr="00E14029" w:rsidRDefault="00E14029" w:rsidP="00E14029">
      <w:pPr>
        <w:spacing w:after="0" w:line="240" w:lineRule="auto"/>
        <w:ind w:firstLine="283"/>
        <w:jc w:val="both"/>
        <w:rPr>
          <w:rFonts w:ascii="Arial" w:eastAsia="Times New Roman" w:hAnsi="Arial" w:cs="Arial"/>
          <w:i/>
          <w:iCs/>
          <w:color w:val="000000"/>
          <w:sz w:val="18"/>
          <w:szCs w:val="18"/>
          <w:lang w:eastAsia="ru-RU"/>
        </w:rPr>
      </w:pPr>
      <w:r w:rsidRPr="00E14029">
        <w:rPr>
          <w:rFonts w:ascii="Times New Roman" w:eastAsia="Times New Roman" w:hAnsi="Times New Roman" w:cs="Times New Roman"/>
          <w:color w:val="000000"/>
          <w:sz w:val="24"/>
          <w:szCs w:val="24"/>
          <w:lang w:eastAsia="ru-RU"/>
        </w:rPr>
        <w:t>3.6.4. </w:t>
      </w:r>
      <w:r w:rsidRPr="00E14029">
        <w:rPr>
          <w:rFonts w:ascii="Times New Roman" w:eastAsia="Times New Roman" w:hAnsi="Times New Roman" w:cs="Times New Roman"/>
          <w:i/>
          <w:iCs/>
          <w:color w:val="000000"/>
          <w:sz w:val="24"/>
          <w:szCs w:val="24"/>
          <w:lang w:eastAsia="ru-RU"/>
        </w:rPr>
        <w:t>Проведение анализа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 мерную колбу вместимостью 100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переносят 25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испытуемого раствора, приготовленного по </w:t>
      </w:r>
      <w:hyperlink r:id="rId8" w:anchor="i105682" w:tooltip="пункт 3.5.4" w:history="1">
        <w:r w:rsidRPr="00E14029">
          <w:rPr>
            <w:rFonts w:ascii="Times New Roman" w:eastAsia="Times New Roman" w:hAnsi="Times New Roman" w:cs="Times New Roman"/>
            <w:b/>
            <w:bCs/>
            <w:sz w:val="21"/>
            <w:szCs w:val="21"/>
            <w:lang w:eastAsia="ru-RU"/>
          </w:rPr>
          <w:t>п. 3.5.4</w:t>
        </w:r>
      </w:hyperlink>
      <w:r w:rsidRPr="00E14029">
        <w:rPr>
          <w:rFonts w:ascii="Times New Roman" w:eastAsia="Times New Roman" w:hAnsi="Times New Roman" w:cs="Times New Roman"/>
          <w:color w:val="000000"/>
          <w:sz w:val="24"/>
          <w:szCs w:val="24"/>
          <w:lang w:eastAsia="ru-RU"/>
        </w:rPr>
        <w:t>, приливают 10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1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хлористого аммония, 15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20%-ного раствора сульфосалициловой кислоты и аммиака сначала до устойчивого желтого окрашивания и сверх того 3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после чего разбавляют водой до метки. Одновременно готовят нулевой раствор, не содержащий Fe</w:t>
      </w:r>
      <w:r w:rsidRPr="00E14029">
        <w:rPr>
          <w:rFonts w:ascii="Times New Roman" w:eastAsia="Times New Roman" w:hAnsi="Times New Roman" w:cs="Times New Roman"/>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O</w:t>
      </w:r>
      <w:r w:rsidRPr="00E14029">
        <w:rPr>
          <w:rFonts w:ascii="Times New Roman" w:eastAsia="Times New Roman" w:hAnsi="Times New Roman" w:cs="Times New Roman"/>
          <w:color w:val="000000"/>
          <w:sz w:val="24"/>
          <w:szCs w:val="24"/>
          <w:vertAlign w:val="sub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Arial" w:eastAsia="Times New Roman" w:hAnsi="Arial" w:cs="Arial"/>
          <w:i/>
          <w:iCs/>
          <w:color w:val="000000"/>
          <w:sz w:val="18"/>
          <w:szCs w:val="18"/>
          <w:lang w:eastAsia="ru-RU"/>
        </w:rPr>
      </w:pPr>
      <w:r w:rsidRPr="00E14029">
        <w:rPr>
          <w:rFonts w:ascii="Times New Roman" w:eastAsia="Times New Roman" w:hAnsi="Times New Roman" w:cs="Times New Roman"/>
          <w:color w:val="000000"/>
          <w:sz w:val="24"/>
          <w:szCs w:val="24"/>
          <w:lang w:eastAsia="ru-RU"/>
        </w:rPr>
        <w:t>3.6.5. </w:t>
      </w:r>
      <w:r w:rsidRPr="00E14029">
        <w:rPr>
          <w:rFonts w:ascii="Times New Roman" w:eastAsia="Times New Roman" w:hAnsi="Times New Roman" w:cs="Times New Roman"/>
          <w:i/>
          <w:iCs/>
          <w:color w:val="000000"/>
          <w:sz w:val="24"/>
          <w:szCs w:val="24"/>
          <w:lang w:eastAsia="ru-RU"/>
        </w:rPr>
        <w:t>Обработка результатов</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lastRenderedPageBreak/>
        <w:t>По полученной величине оптической плотности, пользуясь градуировочным графиком, находят содержание Fe</w:t>
      </w:r>
      <w:r w:rsidRPr="00E14029">
        <w:rPr>
          <w:rFonts w:ascii="Times New Roman" w:eastAsia="Times New Roman" w:hAnsi="Times New Roman" w:cs="Times New Roman"/>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O</w:t>
      </w:r>
      <w:r w:rsidRPr="00E14029">
        <w:rPr>
          <w:rFonts w:ascii="Times New Roman" w:eastAsia="Times New Roman" w:hAnsi="Times New Roman" w:cs="Times New Roman"/>
          <w:color w:val="000000"/>
          <w:sz w:val="24"/>
          <w:szCs w:val="24"/>
          <w:vertAlign w:val="subscript"/>
          <w:lang w:eastAsia="ru-RU"/>
        </w:rPr>
        <w:t>3</w:t>
      </w:r>
      <w:r w:rsidRPr="00E14029">
        <w:rPr>
          <w:rFonts w:ascii="Times New Roman" w:eastAsia="Times New Roman" w:hAnsi="Times New Roman" w:cs="Times New Roman"/>
          <w:color w:val="000000"/>
          <w:sz w:val="24"/>
          <w:szCs w:val="24"/>
          <w:lang w:eastAsia="ru-RU"/>
        </w:rPr>
        <w:t> в испытуемом растворе.</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Массовую долю окиси железа (</w:t>
      </w:r>
      <w:r w:rsidRPr="00E14029">
        <w:rPr>
          <w:rFonts w:ascii="Times New Roman" w:eastAsia="Times New Roman" w:hAnsi="Times New Roman" w:cs="Times New Roman"/>
          <w:i/>
          <w:iCs/>
          <w:color w:val="000000"/>
          <w:sz w:val="24"/>
          <w:szCs w:val="24"/>
          <w:lang w:eastAsia="ru-RU"/>
        </w:rPr>
        <w:t>Х</w:t>
      </w:r>
      <w:r w:rsidRPr="00E14029">
        <w:rPr>
          <w:rFonts w:ascii="Times New Roman" w:eastAsia="Times New Roman" w:hAnsi="Times New Roman" w:cs="Times New Roman"/>
          <w:i/>
          <w:iCs/>
          <w:color w:val="000000"/>
          <w:sz w:val="24"/>
          <w:szCs w:val="24"/>
          <w:vertAlign w:val="subscript"/>
          <w:lang w:eastAsia="ru-RU"/>
        </w:rPr>
        <w:t>3</w:t>
      </w:r>
      <w:r w:rsidRPr="00E14029">
        <w:rPr>
          <w:rFonts w:ascii="Times New Roman" w:eastAsia="Times New Roman" w:hAnsi="Times New Roman" w:cs="Times New Roman"/>
          <w:color w:val="000000"/>
          <w:sz w:val="24"/>
          <w:szCs w:val="24"/>
          <w:lang w:eastAsia="ru-RU"/>
        </w:rPr>
        <w:t>) в процентах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noProof/>
          <w:color w:val="000000"/>
          <w:sz w:val="24"/>
          <w:szCs w:val="24"/>
          <w:vertAlign w:val="subscript"/>
          <w:lang w:eastAsia="ru-RU"/>
        </w:rPr>
        <mc:AlternateContent>
          <mc:Choice Requires="wps">
            <w:drawing>
              <wp:inline distT="0" distB="0" distL="0" distR="0">
                <wp:extent cx="1123950" cy="438150"/>
                <wp:effectExtent l="0" t="0" r="0" b="0"/>
                <wp:docPr id="8" name="Прямоугольник 8" descr="http://files.stroyinf.ru/Data1/7/7677/x0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files.stroyinf.ru/Data1/7/7677/x018.gif" style="width:88.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" filled="f" stroked="f">
                <o:lock v:ext="edit" aspectratio="t"/>
                <w10:anchorlock/>
              </v:rect>
            </w:pict>
          </mc:Fallback>
        </mc:AlternateContent>
      </w:r>
      <w:r w:rsidRPr="00E14029">
        <w:rPr>
          <w:rFonts w:ascii="Times New Roman" w:eastAsia="Times New Roman" w:hAnsi="Times New Roman" w:cs="Times New Roman"/>
          <w:i/>
          <w:iCs/>
          <w:color w:val="000000"/>
          <w:sz w:val="24"/>
          <w:szCs w:val="24"/>
          <w:lang w:eastAsia="ru-RU"/>
        </w:rPr>
        <w:t>,</w:t>
      </w:r>
    </w:p>
    <w:p w:rsidR="00E14029" w:rsidRPr="00E14029" w:rsidRDefault="00E14029" w:rsidP="00E14029">
      <w:pPr>
        <w:spacing w:after="0" w:line="240" w:lineRule="auto"/>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m</w:t>
      </w:r>
      <w:r w:rsidRPr="00E14029">
        <w:rPr>
          <w:rFonts w:ascii="Times New Roman" w:eastAsia="Times New Roman" w:hAnsi="Times New Roman" w:cs="Times New Roman"/>
          <w:i/>
          <w:iCs/>
          <w:caps/>
          <w:color w:val="000000"/>
          <w:sz w:val="24"/>
          <w:szCs w:val="24"/>
          <w:vertAlign w:val="subscript"/>
          <w:lang w:eastAsia="ru-RU"/>
        </w:rPr>
        <w:t>1</w:t>
      </w:r>
      <w:r w:rsidRPr="00E14029">
        <w:rPr>
          <w:rFonts w:ascii="Times New Roman" w:eastAsia="Times New Roman" w:hAnsi="Times New Roman" w:cs="Times New Roman"/>
          <w:caps/>
          <w:color w:val="000000"/>
          <w:sz w:val="24"/>
          <w:szCs w:val="24"/>
          <w:lang w:eastAsia="ru-RU"/>
        </w:rPr>
        <w:t> </w:t>
      </w:r>
      <w:r w:rsidRPr="00E14029">
        <w:rPr>
          <w:rFonts w:ascii="Times New Roman" w:eastAsia="Times New Roman" w:hAnsi="Times New Roman" w:cs="Times New Roman"/>
          <w:color w:val="000000"/>
          <w:sz w:val="24"/>
          <w:szCs w:val="24"/>
          <w:lang w:eastAsia="ru-RU"/>
        </w:rPr>
        <w:t>- содержание Fe</w:t>
      </w:r>
      <w:r w:rsidRPr="00E14029">
        <w:rPr>
          <w:rFonts w:ascii="Times New Roman" w:eastAsia="Times New Roman" w:hAnsi="Times New Roman" w:cs="Times New Roman"/>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O</w:t>
      </w:r>
      <w:r w:rsidRPr="00E14029">
        <w:rPr>
          <w:rFonts w:ascii="Times New Roman" w:eastAsia="Times New Roman" w:hAnsi="Times New Roman" w:cs="Times New Roman"/>
          <w:color w:val="000000"/>
          <w:sz w:val="24"/>
          <w:szCs w:val="24"/>
          <w:vertAlign w:val="subscript"/>
          <w:lang w:eastAsia="ru-RU"/>
        </w:rPr>
        <w:t>3</w:t>
      </w:r>
      <w:r w:rsidRPr="00E14029">
        <w:rPr>
          <w:rFonts w:ascii="Times New Roman" w:eastAsia="Times New Roman" w:hAnsi="Times New Roman" w:cs="Times New Roman"/>
          <w:color w:val="000000"/>
          <w:sz w:val="24"/>
          <w:szCs w:val="24"/>
          <w:lang w:eastAsia="ru-RU"/>
        </w:rPr>
        <w:t>, найденное по градуировочному графику, мг;</w:t>
      </w:r>
    </w:p>
    <w:p w:rsidR="00E14029" w:rsidRPr="00E14029" w:rsidRDefault="00E14029" w:rsidP="00E14029">
      <w:pPr>
        <w:spacing w:after="0" w:line="240" w:lineRule="auto"/>
        <w:ind w:firstLine="390"/>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т -</w:t>
      </w:r>
      <w:r w:rsidRPr="00E14029">
        <w:rPr>
          <w:rFonts w:ascii="Times New Roman" w:eastAsia="Times New Roman" w:hAnsi="Times New Roman" w:cs="Times New Roman"/>
          <w:color w:val="000000"/>
          <w:sz w:val="24"/>
          <w:szCs w:val="24"/>
          <w:lang w:eastAsia="ru-RU"/>
        </w:rPr>
        <w:t> масса навески, г;</w:t>
      </w:r>
    </w:p>
    <w:p w:rsidR="00E14029" w:rsidRPr="00E14029" w:rsidRDefault="00E14029" w:rsidP="00E14029">
      <w:pPr>
        <w:spacing w:after="0" w:line="240" w:lineRule="auto"/>
        <w:ind w:firstLine="390"/>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V -</w:t>
      </w:r>
      <w:r w:rsidRPr="00E14029">
        <w:rPr>
          <w:rFonts w:ascii="Times New Roman" w:eastAsia="Times New Roman" w:hAnsi="Times New Roman" w:cs="Times New Roman"/>
          <w:color w:val="000000"/>
          <w:sz w:val="24"/>
          <w:szCs w:val="24"/>
          <w:lang w:eastAsia="ru-RU"/>
        </w:rPr>
        <w:t> общий объем раствора,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390"/>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aps/>
          <w:color w:val="000000"/>
          <w:sz w:val="24"/>
          <w:szCs w:val="24"/>
          <w:lang w:eastAsia="ru-RU"/>
        </w:rPr>
        <w:t>V</w:t>
      </w:r>
      <w:r w:rsidRPr="00E14029">
        <w:rPr>
          <w:rFonts w:ascii="Times New Roman" w:eastAsia="Times New Roman" w:hAnsi="Times New Roman" w:cs="Times New Roman"/>
          <w:i/>
          <w:iCs/>
          <w:caps/>
          <w:color w:val="000000"/>
          <w:sz w:val="24"/>
          <w:szCs w:val="24"/>
          <w:vertAlign w:val="subscript"/>
          <w:lang w:eastAsia="ru-RU"/>
        </w:rPr>
        <w:t>1</w:t>
      </w:r>
      <w:r w:rsidRPr="00E14029">
        <w:rPr>
          <w:rFonts w:ascii="Times New Roman" w:eastAsia="Times New Roman" w:hAnsi="Times New Roman" w:cs="Times New Roman"/>
          <w:caps/>
          <w:color w:val="000000"/>
          <w:sz w:val="24"/>
          <w:szCs w:val="24"/>
          <w:lang w:eastAsia="ru-RU"/>
        </w:rPr>
        <w:t> </w:t>
      </w:r>
      <w:r w:rsidRPr="00E14029">
        <w:rPr>
          <w:rFonts w:ascii="Times New Roman" w:eastAsia="Times New Roman" w:hAnsi="Times New Roman" w:cs="Times New Roman"/>
          <w:color w:val="000000"/>
          <w:sz w:val="24"/>
          <w:szCs w:val="24"/>
          <w:lang w:eastAsia="ru-RU"/>
        </w:rPr>
        <w:t>- объем аликвотной части раствора, взятый для фотоколориметрирования,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При необходимости в результат определения вносят поправку на содержание окиси железа, определяемое контрольным опытом.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За результат анализа принимают среднее арифметическое двух параллельных определений, допускаемые расхождения между которыми не должны превышать 0,01%.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3.7. </w:t>
      </w:r>
      <w:r w:rsidRPr="00E14029">
        <w:rPr>
          <w:rFonts w:ascii="Times New Roman" w:eastAsia="Times New Roman" w:hAnsi="Times New Roman" w:cs="Times New Roman"/>
          <w:color w:val="000000"/>
          <w:spacing w:val="40"/>
          <w:sz w:val="24"/>
          <w:szCs w:val="24"/>
          <w:lang w:eastAsia="ru-RU"/>
        </w:rPr>
        <w:t>Определение массовой доли окиси кальция комплексонометрическим методом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3.7.1. </w:t>
      </w:r>
      <w:r w:rsidRPr="00E14029">
        <w:rPr>
          <w:rFonts w:ascii="Times New Roman" w:eastAsia="Times New Roman" w:hAnsi="Times New Roman" w:cs="Times New Roman"/>
          <w:i/>
          <w:iCs/>
          <w:color w:val="000000"/>
          <w:sz w:val="24"/>
          <w:szCs w:val="24"/>
          <w:lang w:eastAsia="ru-RU"/>
        </w:rPr>
        <w:t>Сущность метода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Метод основан на прямом титровании трилоном Б катиона кальция в щелочной среде при рН 12 с индикатором хромом темносиним.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3.7.2. </w:t>
      </w:r>
      <w:r w:rsidRPr="00E14029">
        <w:rPr>
          <w:rFonts w:ascii="Times New Roman" w:eastAsia="Times New Roman" w:hAnsi="Times New Roman" w:cs="Times New Roman"/>
          <w:i/>
          <w:iCs/>
          <w:color w:val="000000"/>
          <w:sz w:val="24"/>
          <w:szCs w:val="24"/>
          <w:lang w:eastAsia="ru-RU"/>
        </w:rPr>
        <w:t>Реактивы и растворы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Натрий сернистый (сульфид) по ГОСТ 2053-77, 2%-ный раствор (свежеприготовленный).</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Натрия гидроокись по ГОСТ 4328-77, 2 н.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Сахар-рафинад по ГОСТ 22-78, 2%-ный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Вода дистиллированная по ГОСТ 6709-72.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Индикатор конго красный по нормативно-технической документации.</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Кислотный хром темно-синий; готовят по </w:t>
      </w:r>
      <w:hyperlink r:id="rId9" w:anchor="i84012" w:tooltip="пункт 3.5.2" w:history="1">
        <w:r w:rsidRPr="00E14029">
          <w:rPr>
            <w:rFonts w:ascii="Times New Roman" w:eastAsia="Times New Roman" w:hAnsi="Times New Roman" w:cs="Times New Roman"/>
            <w:b/>
            <w:bCs/>
            <w:sz w:val="21"/>
            <w:szCs w:val="21"/>
            <w:lang w:eastAsia="ru-RU"/>
          </w:rPr>
          <w:t>п. 3.5.2</w:t>
        </w:r>
      </w:hyperlink>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Трилон Б,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 готовят по </w:t>
      </w:r>
      <w:hyperlink r:id="rId10" w:anchor="i95344" w:tooltip="пункт 3.5.3" w:history="1">
        <w:r w:rsidRPr="00E14029">
          <w:rPr>
            <w:rFonts w:ascii="Times New Roman" w:eastAsia="Times New Roman" w:hAnsi="Times New Roman" w:cs="Times New Roman"/>
            <w:b/>
            <w:bCs/>
            <w:sz w:val="21"/>
            <w:szCs w:val="21"/>
            <w:lang w:eastAsia="ru-RU"/>
          </w:rPr>
          <w:t>п. 3.5.3</w:t>
        </w:r>
      </w:hyperlink>
      <w:r w:rsidRPr="00E14029">
        <w:rPr>
          <w:rFonts w:ascii="Times New Roman" w:eastAsia="Times New Roman" w:hAnsi="Times New Roman" w:cs="Times New Roman"/>
          <w:color w:val="000000"/>
          <w:sz w:val="24"/>
          <w:szCs w:val="24"/>
          <w:lang w:eastAsia="ru-RU"/>
        </w:rPr>
        <w:t>. Поправку к концентрации трилона Б для окиси кальция определяют по </w:t>
      </w:r>
      <w:hyperlink r:id="rId11" w:anchor="i95344" w:tooltip="пункт 3.5.3" w:history="1">
        <w:r w:rsidRPr="00E14029">
          <w:rPr>
            <w:rFonts w:ascii="Times New Roman" w:eastAsia="Times New Roman" w:hAnsi="Times New Roman" w:cs="Times New Roman"/>
            <w:b/>
            <w:bCs/>
            <w:sz w:val="21"/>
            <w:szCs w:val="21"/>
            <w:lang w:eastAsia="ru-RU"/>
          </w:rPr>
          <w:t>п. 3.5.3</w:t>
        </w:r>
      </w:hyperlink>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(Измененная редакция, Изм. №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3.7.3. </w:t>
      </w:r>
      <w:r w:rsidRPr="00E14029">
        <w:rPr>
          <w:rFonts w:ascii="Times New Roman" w:eastAsia="Times New Roman" w:hAnsi="Times New Roman" w:cs="Times New Roman"/>
          <w:i/>
          <w:iCs/>
          <w:color w:val="000000"/>
          <w:sz w:val="24"/>
          <w:szCs w:val="24"/>
          <w:lang w:eastAsia="ru-RU"/>
        </w:rPr>
        <w:t>Проведение испытания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Приготовление раствора для определения окиси кальция проводят по </w:t>
      </w:r>
      <w:hyperlink r:id="rId12" w:anchor="i105682" w:tooltip="пункт 3.5.4" w:history="1">
        <w:r w:rsidRPr="00E14029">
          <w:rPr>
            <w:rFonts w:ascii="Times New Roman" w:eastAsia="Times New Roman" w:hAnsi="Times New Roman" w:cs="Times New Roman"/>
            <w:b/>
            <w:bCs/>
            <w:sz w:val="21"/>
            <w:szCs w:val="21"/>
            <w:lang w:eastAsia="ru-RU"/>
          </w:rPr>
          <w:t>п. 3.5.4</w:t>
        </w:r>
      </w:hyperlink>
      <w:r w:rsidRPr="00E14029">
        <w:rPr>
          <w:rFonts w:ascii="Times New Roman" w:eastAsia="Times New Roman" w:hAnsi="Times New Roman" w:cs="Times New Roman"/>
          <w:color w:val="000000"/>
          <w:sz w:val="24"/>
          <w:szCs w:val="24"/>
          <w:lang w:eastAsia="ru-RU"/>
        </w:rPr>
        <w:t>. Полученный раствор переносят количественно в коническую колбу вместимостью 250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прибавляют 2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сахара, добавляют воды до объема 85-90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опускают индикаторную бумажку «конго», нейтрализуют 2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раствором гидроокиси натрия до покраснения бумажки, добавляют 2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сульфида натрия, перемешивают, дают 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гидроокиси натрия, выдерживают раствор 1-2 мин, добавляют 8-10 капель раствора кислотного хром темно-синего и титруют (при непрерывном перемешивании) раствором трилона Б до перехода малиновой окраски раствора в неизменяющуюся синюю.</w:t>
      </w:r>
    </w:p>
    <w:p w:rsidR="00E14029" w:rsidRPr="00E14029" w:rsidRDefault="00E14029" w:rsidP="00E14029">
      <w:pPr>
        <w:spacing w:after="0" w:line="240" w:lineRule="auto"/>
        <w:ind w:firstLine="283"/>
        <w:jc w:val="both"/>
        <w:rPr>
          <w:rFonts w:ascii="Arial" w:eastAsia="Times New Roman" w:hAnsi="Arial" w:cs="Arial"/>
          <w:i/>
          <w:iCs/>
          <w:color w:val="000000"/>
          <w:sz w:val="18"/>
          <w:szCs w:val="18"/>
          <w:lang w:eastAsia="ru-RU"/>
        </w:rPr>
      </w:pPr>
      <w:r w:rsidRPr="00E14029">
        <w:rPr>
          <w:rFonts w:ascii="Times New Roman" w:eastAsia="Times New Roman" w:hAnsi="Times New Roman" w:cs="Times New Roman"/>
          <w:color w:val="000000"/>
          <w:sz w:val="24"/>
          <w:szCs w:val="24"/>
          <w:lang w:eastAsia="ru-RU"/>
        </w:rPr>
        <w:t>3.7.4. </w:t>
      </w:r>
      <w:r w:rsidRPr="00E14029">
        <w:rPr>
          <w:rFonts w:ascii="Times New Roman" w:eastAsia="Times New Roman" w:hAnsi="Times New Roman" w:cs="Times New Roman"/>
          <w:i/>
          <w:iCs/>
          <w:color w:val="000000"/>
          <w:sz w:val="24"/>
          <w:szCs w:val="24"/>
          <w:lang w:eastAsia="ru-RU"/>
        </w:rPr>
        <w:t>Обработка результатов</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Массовую долю окиси кальция </w:t>
      </w:r>
      <w:r w:rsidRPr="00E14029">
        <w:rPr>
          <w:rFonts w:ascii="Times New Roman" w:eastAsia="Times New Roman" w:hAnsi="Times New Roman" w:cs="Times New Roman"/>
          <w:i/>
          <w:iCs/>
          <w:color w:val="000000"/>
          <w:sz w:val="24"/>
          <w:szCs w:val="24"/>
          <w:lang w:eastAsia="ru-RU"/>
        </w:rPr>
        <w:t>(Х</w:t>
      </w:r>
      <w:r w:rsidRPr="00E14029">
        <w:rPr>
          <w:rFonts w:ascii="Times New Roman" w:eastAsia="Times New Roman" w:hAnsi="Times New Roman" w:cs="Times New Roman"/>
          <w:i/>
          <w:iCs/>
          <w:color w:val="000000"/>
          <w:sz w:val="24"/>
          <w:szCs w:val="24"/>
          <w:vertAlign w:val="subscript"/>
          <w:lang w:eastAsia="ru-RU"/>
        </w:rPr>
        <w:t>4</w:t>
      </w:r>
      <w:r w:rsidRPr="00E14029">
        <w:rPr>
          <w:rFonts w:ascii="Times New Roman" w:eastAsia="Times New Roman" w:hAnsi="Times New Roman" w:cs="Times New Roman"/>
          <w:i/>
          <w:iCs/>
          <w:color w:val="000000"/>
          <w:sz w:val="24"/>
          <w:szCs w:val="24"/>
          <w:lang w:eastAsia="ru-RU"/>
        </w:rPr>
        <w:t>)</w:t>
      </w:r>
      <w:r w:rsidRPr="00E14029">
        <w:rPr>
          <w:rFonts w:ascii="Times New Roman" w:eastAsia="Times New Roman" w:hAnsi="Times New Roman" w:cs="Times New Roman"/>
          <w:color w:val="000000"/>
          <w:sz w:val="24"/>
          <w:szCs w:val="24"/>
          <w:lang w:eastAsia="ru-RU"/>
        </w:rPr>
        <w:t> в процентах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2190750" cy="438150"/>
                <wp:effectExtent l="0" t="0" r="0" b="0"/>
                <wp:docPr id="7" name="Прямоугольник 7" descr="http://files.stroyinf.ru/Data1/7/7677/x0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files.stroyinf.ru/Data1/7/7677/x020.gif" style="width:17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" filled="f" stroked="f">
                <o:lock v:ext="edit" aspectratio="t"/>
                <w10:anchorlock/>
              </v:rect>
            </w:pict>
          </mc:Fallback>
        </mc:AlternateConten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78"/>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V -</w:t>
      </w:r>
      <w:r w:rsidRPr="00E14029">
        <w:rPr>
          <w:rFonts w:ascii="Times New Roman" w:eastAsia="Times New Roman" w:hAnsi="Times New Roman" w:cs="Times New Roman"/>
          <w:color w:val="000000"/>
          <w:sz w:val="24"/>
          <w:szCs w:val="24"/>
          <w:lang w:eastAsia="ru-RU"/>
        </w:rPr>
        <w:t> объем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трилона Б, израсходованный на титрование,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468"/>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К -</w:t>
      </w:r>
      <w:r w:rsidRPr="00E14029">
        <w:rPr>
          <w:rFonts w:ascii="Times New Roman" w:eastAsia="Times New Roman" w:hAnsi="Times New Roman" w:cs="Times New Roman"/>
          <w:color w:val="000000"/>
          <w:sz w:val="24"/>
          <w:szCs w:val="24"/>
          <w:lang w:eastAsia="ru-RU"/>
        </w:rPr>
        <w:t> поправка к концентрации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трилона Б;</w:t>
      </w:r>
    </w:p>
    <w:p w:rsidR="00E14029" w:rsidRPr="00E14029" w:rsidRDefault="00E14029" w:rsidP="00E14029">
      <w:pPr>
        <w:spacing w:after="0" w:line="240" w:lineRule="auto"/>
        <w:ind w:left="780" w:hanging="312"/>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aps/>
          <w:color w:val="000000"/>
          <w:sz w:val="24"/>
          <w:szCs w:val="24"/>
          <w:lang w:eastAsia="ru-RU"/>
        </w:rPr>
        <w:t>V</w:t>
      </w:r>
      <w:r w:rsidRPr="00E14029">
        <w:rPr>
          <w:rFonts w:ascii="Times New Roman" w:eastAsia="Times New Roman" w:hAnsi="Times New Roman" w:cs="Times New Roman"/>
          <w:i/>
          <w:iCs/>
          <w:caps/>
          <w:color w:val="000000"/>
          <w:sz w:val="24"/>
          <w:szCs w:val="24"/>
          <w:vertAlign w:val="subscript"/>
          <w:lang w:eastAsia="ru-RU"/>
        </w:rPr>
        <w:t>2</w:t>
      </w:r>
      <w:r w:rsidRPr="00E14029">
        <w:rPr>
          <w:rFonts w:ascii="Times New Roman" w:eastAsia="Times New Roman" w:hAnsi="Times New Roman" w:cs="Times New Roman"/>
          <w:caps/>
          <w:color w:val="000000"/>
          <w:sz w:val="24"/>
          <w:szCs w:val="24"/>
          <w:lang w:eastAsia="ru-RU"/>
        </w:rPr>
        <w:t> </w:t>
      </w:r>
      <w:r w:rsidRPr="00E14029">
        <w:rPr>
          <w:rFonts w:ascii="Times New Roman" w:eastAsia="Times New Roman" w:hAnsi="Times New Roman" w:cs="Times New Roman"/>
          <w:color w:val="000000"/>
          <w:sz w:val="24"/>
          <w:szCs w:val="24"/>
          <w:lang w:eastAsia="ru-RU"/>
        </w:rPr>
        <w:t>- объем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трилона Б, израсходованный на титрование контрольного опыта, cм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left="780" w:hanging="780"/>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0,0014 - количество СаО, соответствующее 1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точно 0,025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трилона Б, г;</w:t>
      </w:r>
    </w:p>
    <w:p w:rsidR="00E14029" w:rsidRPr="00E14029" w:rsidRDefault="00E14029" w:rsidP="00E14029">
      <w:pPr>
        <w:spacing w:after="0" w:line="240" w:lineRule="auto"/>
        <w:ind w:firstLine="468"/>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aps/>
          <w:color w:val="000000"/>
          <w:sz w:val="24"/>
          <w:szCs w:val="24"/>
          <w:lang w:eastAsia="ru-RU"/>
        </w:rPr>
        <w:lastRenderedPageBreak/>
        <w:t>V</w:t>
      </w:r>
      <w:r w:rsidRPr="00E14029">
        <w:rPr>
          <w:rFonts w:ascii="Times New Roman" w:eastAsia="Times New Roman" w:hAnsi="Times New Roman" w:cs="Times New Roman"/>
          <w:i/>
          <w:iCs/>
          <w:caps/>
          <w:color w:val="000000"/>
          <w:sz w:val="24"/>
          <w:szCs w:val="24"/>
          <w:vertAlign w:val="subscript"/>
          <w:lang w:eastAsia="ru-RU"/>
        </w:rPr>
        <w:t>3</w:t>
      </w:r>
      <w:r w:rsidRPr="00E14029">
        <w:rPr>
          <w:rFonts w:ascii="Times New Roman" w:eastAsia="Times New Roman" w:hAnsi="Times New Roman" w:cs="Times New Roman"/>
          <w:caps/>
          <w:color w:val="000000"/>
          <w:sz w:val="24"/>
          <w:szCs w:val="24"/>
          <w:lang w:eastAsia="ru-RU"/>
        </w:rPr>
        <w:t> </w:t>
      </w:r>
      <w:r w:rsidRPr="00E14029">
        <w:rPr>
          <w:rFonts w:ascii="Times New Roman" w:eastAsia="Times New Roman" w:hAnsi="Times New Roman" w:cs="Times New Roman"/>
          <w:color w:val="000000"/>
          <w:sz w:val="24"/>
          <w:szCs w:val="24"/>
          <w:lang w:eastAsia="ru-RU"/>
        </w:rPr>
        <w:t>- общий объем анализируемого раствора,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468"/>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aps/>
          <w:color w:val="000000"/>
          <w:sz w:val="24"/>
          <w:szCs w:val="24"/>
          <w:lang w:eastAsia="ru-RU"/>
        </w:rPr>
        <w:t>V</w:t>
      </w:r>
      <w:r w:rsidRPr="00E14029">
        <w:rPr>
          <w:rFonts w:ascii="Times New Roman" w:eastAsia="Times New Roman" w:hAnsi="Times New Roman" w:cs="Times New Roman"/>
          <w:i/>
          <w:iCs/>
          <w:caps/>
          <w:color w:val="000000"/>
          <w:sz w:val="24"/>
          <w:szCs w:val="24"/>
          <w:vertAlign w:val="subscript"/>
          <w:lang w:eastAsia="ru-RU"/>
        </w:rPr>
        <w:t>4</w:t>
      </w:r>
      <w:r w:rsidRPr="00E14029">
        <w:rPr>
          <w:rFonts w:ascii="Times New Roman" w:eastAsia="Times New Roman" w:hAnsi="Times New Roman" w:cs="Times New Roman"/>
          <w:i/>
          <w:iCs/>
          <w:color w:val="000000"/>
          <w:sz w:val="24"/>
          <w:szCs w:val="24"/>
          <w:lang w:eastAsia="ru-RU"/>
        </w:rPr>
        <w:t> -</w:t>
      </w:r>
      <w:r w:rsidRPr="00E14029">
        <w:rPr>
          <w:rFonts w:ascii="Times New Roman" w:eastAsia="Times New Roman" w:hAnsi="Times New Roman" w:cs="Times New Roman"/>
          <w:color w:val="000000"/>
          <w:sz w:val="24"/>
          <w:szCs w:val="24"/>
          <w:lang w:eastAsia="ru-RU"/>
        </w:rPr>
        <w:t> объем аликвотной части анализируемого раствора,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468"/>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m -</w:t>
      </w:r>
      <w:r w:rsidRPr="00E14029">
        <w:rPr>
          <w:rFonts w:ascii="Times New Roman" w:eastAsia="Times New Roman" w:hAnsi="Times New Roman" w:cs="Times New Roman"/>
          <w:color w:val="000000"/>
          <w:sz w:val="24"/>
          <w:szCs w:val="24"/>
          <w:lang w:eastAsia="ru-RU"/>
        </w:rPr>
        <w:t> масса навески,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За результат анализа принимают среднее арифметическое двух параллельных определений, допускаемые расхождения между которыми не должны превышать 0,05%.</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3.8. </w:t>
      </w:r>
      <w:r w:rsidRPr="00E14029">
        <w:rPr>
          <w:rFonts w:ascii="Times New Roman" w:eastAsia="Times New Roman" w:hAnsi="Times New Roman" w:cs="Times New Roman"/>
          <w:color w:val="000000"/>
          <w:spacing w:val="40"/>
          <w:sz w:val="24"/>
          <w:szCs w:val="24"/>
          <w:lang w:eastAsia="ru-RU"/>
        </w:rPr>
        <w:t>Определение массовой доли серного ангидрида весовым методом</w:t>
      </w:r>
    </w:p>
    <w:p w:rsidR="00E14029" w:rsidRPr="00E14029" w:rsidRDefault="00E14029" w:rsidP="00E14029">
      <w:pPr>
        <w:spacing w:after="0" w:line="240" w:lineRule="auto"/>
        <w:ind w:firstLine="283"/>
        <w:jc w:val="both"/>
        <w:rPr>
          <w:rFonts w:ascii="Arial" w:eastAsia="Times New Roman" w:hAnsi="Arial" w:cs="Arial"/>
          <w:i/>
          <w:iCs/>
          <w:color w:val="000000"/>
          <w:sz w:val="18"/>
          <w:szCs w:val="18"/>
          <w:lang w:eastAsia="ru-RU"/>
        </w:rPr>
      </w:pPr>
      <w:r w:rsidRPr="00E14029">
        <w:rPr>
          <w:rFonts w:ascii="Times New Roman" w:eastAsia="Times New Roman" w:hAnsi="Times New Roman" w:cs="Times New Roman"/>
          <w:color w:val="000000"/>
          <w:sz w:val="24"/>
          <w:szCs w:val="24"/>
          <w:lang w:eastAsia="ru-RU"/>
        </w:rPr>
        <w:t>3.8.1. </w:t>
      </w:r>
      <w:r w:rsidRPr="00E14029">
        <w:rPr>
          <w:rFonts w:ascii="Times New Roman" w:eastAsia="Times New Roman" w:hAnsi="Times New Roman" w:cs="Times New Roman"/>
          <w:i/>
          <w:iCs/>
          <w:color w:val="000000"/>
          <w:sz w:val="24"/>
          <w:szCs w:val="24"/>
          <w:lang w:eastAsia="ru-RU"/>
        </w:rPr>
        <w:t>Сущность метода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Метод основан на весовом определении общего количества серного ангидрида в виде сернокислого бария.</w:t>
      </w:r>
    </w:p>
    <w:p w:rsidR="00E14029" w:rsidRPr="00E14029" w:rsidRDefault="00E14029" w:rsidP="00E14029">
      <w:pPr>
        <w:spacing w:after="0" w:line="240" w:lineRule="auto"/>
        <w:ind w:firstLine="283"/>
        <w:jc w:val="both"/>
        <w:rPr>
          <w:rFonts w:ascii="Arial" w:eastAsia="Times New Roman" w:hAnsi="Arial" w:cs="Arial"/>
          <w:i/>
          <w:iCs/>
          <w:color w:val="000000"/>
          <w:sz w:val="18"/>
          <w:szCs w:val="18"/>
          <w:lang w:eastAsia="ru-RU"/>
        </w:rPr>
      </w:pPr>
      <w:r w:rsidRPr="00E14029">
        <w:rPr>
          <w:rFonts w:ascii="Times New Roman" w:eastAsia="Times New Roman" w:hAnsi="Times New Roman" w:cs="Times New Roman"/>
          <w:color w:val="000000"/>
          <w:sz w:val="24"/>
          <w:szCs w:val="24"/>
          <w:lang w:eastAsia="ru-RU"/>
        </w:rPr>
        <w:t>3.8.2. </w:t>
      </w:r>
      <w:r w:rsidRPr="00E14029">
        <w:rPr>
          <w:rFonts w:ascii="Times New Roman" w:eastAsia="Times New Roman" w:hAnsi="Times New Roman" w:cs="Times New Roman"/>
          <w:i/>
          <w:iCs/>
          <w:color w:val="000000"/>
          <w:sz w:val="24"/>
          <w:szCs w:val="24"/>
          <w:lang w:eastAsia="ru-RU"/>
        </w:rPr>
        <w:t>Аппаратура, реактивы и растворы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Тигли платиновые с крышками по ГОСТ 6563-75 № 100-8 и № 101-8.</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Печь муфельная лабораторная с температурой 900-950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Барий хлористый по ГОСТ 4108-72, 0,5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серная по ГОСТ 4204-77, разбавленная (1 :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соляная по ГОСТ 3118-77, 2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фтористоводородная по ГОСТ 10484-78.</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Серебро азотнокислое по ГОСТ 1277-75, 1%-ный водный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Метиловый оранжевый по нормативно-технической документации, приготовление раствора по ГОСТ 4919.1-77.</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Спирт этиловый ректификованный технический по ГОСТ 18300-87, высшего сорта.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Вода дистиллированная по ГОСТ 6709-72.</w:t>
      </w:r>
    </w:p>
    <w:p w:rsidR="00E14029" w:rsidRPr="00E14029" w:rsidRDefault="00E14029" w:rsidP="00E14029">
      <w:pPr>
        <w:spacing w:after="0" w:line="240" w:lineRule="auto"/>
        <w:ind w:firstLine="283"/>
        <w:jc w:val="both"/>
        <w:rPr>
          <w:rFonts w:ascii="Arial" w:eastAsia="Times New Roman" w:hAnsi="Arial" w:cs="Arial"/>
          <w:i/>
          <w:iCs/>
          <w:color w:val="000000"/>
          <w:sz w:val="18"/>
          <w:szCs w:val="18"/>
          <w:lang w:eastAsia="ru-RU"/>
        </w:rPr>
      </w:pPr>
      <w:r w:rsidRPr="00E14029">
        <w:rPr>
          <w:rFonts w:ascii="Times New Roman" w:eastAsia="Times New Roman" w:hAnsi="Times New Roman" w:cs="Times New Roman"/>
          <w:color w:val="000000"/>
          <w:sz w:val="24"/>
          <w:szCs w:val="24"/>
          <w:lang w:eastAsia="ru-RU"/>
        </w:rPr>
        <w:t>3.8.3. </w:t>
      </w:r>
      <w:r w:rsidRPr="00E14029">
        <w:rPr>
          <w:rFonts w:ascii="Times New Roman" w:eastAsia="Times New Roman" w:hAnsi="Times New Roman" w:cs="Times New Roman"/>
          <w:i/>
          <w:iCs/>
          <w:color w:val="000000"/>
          <w:sz w:val="24"/>
          <w:szCs w:val="24"/>
          <w:lang w:eastAsia="ru-RU"/>
        </w:rPr>
        <w:t>Приготовление испытуемого раствора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Способ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Используют фильтрат от выделенной кремниевой кислоты по </w:t>
      </w:r>
      <w:hyperlink r:id="rId13" w:anchor="i61073" w:tooltip="п. 3.3.3" w:history="1">
        <w:r w:rsidRPr="00E14029">
          <w:rPr>
            <w:rFonts w:ascii="Times New Roman" w:eastAsia="Times New Roman" w:hAnsi="Times New Roman" w:cs="Times New Roman"/>
            <w:b/>
            <w:bCs/>
            <w:sz w:val="21"/>
            <w:szCs w:val="21"/>
            <w:lang w:eastAsia="ru-RU"/>
          </w:rPr>
          <w:t>п. 3.3.3</w:t>
        </w:r>
      </w:hyperlink>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Способ 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Около 1 г жидкого стекла помещают на часовое стекло и взвешивают с погрешностью не более 0,0002 г. Навеску омывают 75 - 100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горячей воды в стакан вместимостью 250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и кипятят 10 мин. Затем добавляют 3-4 капли метилового оранжевого и подкисляют соляной кислотой до перехода желтого цвета раствора в ярко-розовый. Содержимое стакана кипятят 10-15 мин, после чего образовавшийся осадок кремниевой кислоты отфильтровывают на фильтр «синяя лента».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Осадок промывают горячей водой до полного удаления в промывных водах иона хлора (проба с азотнокислым серебром).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3.8.4. </w:t>
      </w:r>
      <w:r w:rsidRPr="00E14029">
        <w:rPr>
          <w:rFonts w:ascii="Times New Roman" w:eastAsia="Times New Roman" w:hAnsi="Times New Roman" w:cs="Times New Roman"/>
          <w:i/>
          <w:iCs/>
          <w:color w:val="000000"/>
          <w:sz w:val="24"/>
          <w:szCs w:val="24"/>
          <w:lang w:eastAsia="ru-RU"/>
        </w:rPr>
        <w:t>Проведение испытания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Раствор, полученный способом 1 или 2, нагревают до кипения и приливают к нему 4-5 капель соляной кислоты и при помешивании 20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горячего раствора хлористого бария. Раствор с осадком оставляют на кипящей водяной бане на 2 ч (прикрыв стакан часовым стеклом) и на 12 ч при комнатной температуре. Осадок сернокислого бария отфильтровывают через двойной фильтр «синяя лента» и промывают горячей водой до полного удаления в промывных водах иона хлора (проба с азотнокислым серебром). Фильтр с осадком помещают в предварительно прокаленный и взвешенный платиновый тигель, осторожно подсушивают, озоляют, прокаливают в муфельной печи 30-40 мин при температуре 800-850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и после охлаждения в эксикаторе тигель с осадком взвешивают. Прокаливание повторяют до постоянной массы.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Для проверки чистоты полученного осадка (если раствор был подготовлен по способу 2) его обрабатывают 1-2 каплями раствора серной кислоты и 5-6 каплями фтористоводородной кислоты. Полученную смесь выпаривают на воздушной бане досуха. Сухой остаток прокаливают снова в муфельной печи 30-40 мин при температуре 800-850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и после охлаждения в эксикаторе тигель с осадком сернокислого бария взвешивают.</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3.8.5. </w:t>
      </w:r>
      <w:r w:rsidRPr="00E14029">
        <w:rPr>
          <w:rFonts w:ascii="Times New Roman" w:eastAsia="Times New Roman" w:hAnsi="Times New Roman" w:cs="Times New Roman"/>
          <w:i/>
          <w:iCs/>
          <w:color w:val="000000"/>
          <w:sz w:val="24"/>
          <w:szCs w:val="24"/>
          <w:lang w:eastAsia="ru-RU"/>
        </w:rPr>
        <w:t>Обработка результатов</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lastRenderedPageBreak/>
        <w:t>Массовую долю серного ангидрида </w:t>
      </w:r>
      <w:r w:rsidRPr="00E14029">
        <w:rPr>
          <w:rFonts w:ascii="Times New Roman" w:eastAsia="Times New Roman" w:hAnsi="Times New Roman" w:cs="Times New Roman"/>
          <w:i/>
          <w:iCs/>
          <w:color w:val="000000"/>
          <w:sz w:val="24"/>
          <w:szCs w:val="24"/>
          <w:lang w:eastAsia="ru-RU"/>
        </w:rPr>
        <w:t>(Х</w:t>
      </w:r>
      <w:r w:rsidRPr="00E14029">
        <w:rPr>
          <w:rFonts w:ascii="Times New Roman" w:eastAsia="Times New Roman" w:hAnsi="Times New Roman" w:cs="Times New Roman"/>
          <w:i/>
          <w:iCs/>
          <w:color w:val="000000"/>
          <w:sz w:val="24"/>
          <w:szCs w:val="24"/>
          <w:vertAlign w:val="subscript"/>
          <w:lang w:eastAsia="ru-RU"/>
        </w:rPr>
        <w:t>5</w:t>
      </w:r>
      <w:r w:rsidRPr="00E14029">
        <w:rPr>
          <w:rFonts w:ascii="Times New Roman" w:eastAsia="Times New Roman" w:hAnsi="Times New Roman" w:cs="Times New Roman"/>
          <w:i/>
          <w:iCs/>
          <w:color w:val="000000"/>
          <w:sz w:val="24"/>
          <w:szCs w:val="24"/>
          <w:lang w:eastAsia="ru-RU"/>
        </w:rPr>
        <w:t>)</w:t>
      </w:r>
      <w:r w:rsidRPr="00E14029">
        <w:rPr>
          <w:rFonts w:ascii="Times New Roman" w:eastAsia="Times New Roman" w:hAnsi="Times New Roman" w:cs="Times New Roman"/>
          <w:color w:val="000000"/>
          <w:sz w:val="24"/>
          <w:szCs w:val="24"/>
          <w:lang w:eastAsia="ru-RU"/>
        </w:rPr>
        <w:t> в процентах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1295400" cy="400050"/>
                <wp:effectExtent l="0" t="0" r="0" b="0"/>
                <wp:docPr id="6" name="Прямоугольник 6" descr="http://files.stroyinf.ru/Data1/7/7677/x0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files.stroyinf.ru/Data1/7/7677/x022.gif" style="width:102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" filled="f" stroked="f">
                <o:lock v:ext="edit" aspectratio="t"/>
                <w10:anchorlock/>
              </v:rect>
            </w:pict>
          </mc:Fallback>
        </mc:AlternateConten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m -</w:t>
      </w:r>
      <w:r w:rsidRPr="00E14029">
        <w:rPr>
          <w:rFonts w:ascii="Times New Roman" w:eastAsia="Times New Roman" w:hAnsi="Times New Roman" w:cs="Times New Roman"/>
          <w:color w:val="000000"/>
          <w:sz w:val="24"/>
          <w:szCs w:val="24"/>
          <w:lang w:eastAsia="ru-RU"/>
        </w:rPr>
        <w:t> масса навески жидкого стекла,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m</w:t>
      </w:r>
      <w:r w:rsidRPr="00E14029">
        <w:rPr>
          <w:rFonts w:ascii="Times New Roman" w:eastAsia="Times New Roman" w:hAnsi="Times New Roman" w:cs="Times New Roman"/>
          <w:i/>
          <w:iCs/>
          <w:color w:val="000000"/>
          <w:sz w:val="24"/>
          <w:szCs w:val="24"/>
          <w:vertAlign w:val="subscript"/>
          <w:lang w:eastAsia="ru-RU"/>
        </w:rPr>
        <w:t>1</w:t>
      </w:r>
      <w:r w:rsidRPr="00E14029">
        <w:rPr>
          <w:rFonts w:ascii="Times New Roman" w:eastAsia="Times New Roman" w:hAnsi="Times New Roman" w:cs="Times New Roman"/>
          <w:i/>
          <w:iCs/>
          <w:color w:val="000000"/>
          <w:sz w:val="24"/>
          <w:szCs w:val="24"/>
          <w:lang w:eastAsia="ru-RU"/>
        </w:rPr>
        <w:t> -</w:t>
      </w:r>
      <w:r w:rsidRPr="00E14029">
        <w:rPr>
          <w:rFonts w:ascii="Times New Roman" w:eastAsia="Times New Roman" w:hAnsi="Times New Roman" w:cs="Times New Roman"/>
          <w:color w:val="000000"/>
          <w:sz w:val="24"/>
          <w:szCs w:val="24"/>
          <w:lang w:eastAsia="ru-RU"/>
        </w:rPr>
        <w:t> масса осадка сернокислого бария,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0,343 - коэффициент пересчета массы сернокислого бария</w:t>
      </w:r>
      <w:r w:rsidRPr="00E14029">
        <w:rPr>
          <w:rFonts w:ascii="Times New Roman" w:eastAsia="Times New Roman" w:hAnsi="Times New Roman" w:cs="Times New Roman"/>
          <w:b/>
          <w:bCs/>
          <w:color w:val="000000"/>
          <w:sz w:val="24"/>
          <w:szCs w:val="24"/>
          <w:lang w:eastAsia="ru-RU"/>
        </w:rPr>
        <w:t> </w:t>
      </w:r>
      <w:r w:rsidRPr="00E14029">
        <w:rPr>
          <w:rFonts w:ascii="Times New Roman" w:eastAsia="Times New Roman" w:hAnsi="Times New Roman" w:cs="Times New Roman"/>
          <w:color w:val="000000"/>
          <w:sz w:val="24"/>
          <w:szCs w:val="24"/>
          <w:lang w:eastAsia="ru-RU"/>
        </w:rPr>
        <w:t>на</w:t>
      </w:r>
      <w:r w:rsidRPr="00E14029">
        <w:rPr>
          <w:rFonts w:ascii="Times New Roman" w:eastAsia="Times New Roman" w:hAnsi="Times New Roman" w:cs="Times New Roman"/>
          <w:b/>
          <w:bCs/>
          <w:color w:val="000000"/>
          <w:sz w:val="24"/>
          <w:szCs w:val="24"/>
          <w:lang w:eastAsia="ru-RU"/>
        </w:rPr>
        <w:t> </w:t>
      </w:r>
      <w:r w:rsidRPr="00E14029">
        <w:rPr>
          <w:rFonts w:ascii="Times New Roman" w:eastAsia="Times New Roman" w:hAnsi="Times New Roman" w:cs="Times New Roman"/>
          <w:color w:val="000000"/>
          <w:sz w:val="24"/>
          <w:szCs w:val="24"/>
          <w:lang w:eastAsia="ru-RU"/>
        </w:rPr>
        <w:t>серный ангидрид.</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0,05%.</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bookmarkStart w:id="10" w:name="i111081"/>
      <w:r w:rsidRPr="00E14029">
        <w:rPr>
          <w:rFonts w:ascii="Times New Roman" w:eastAsia="Times New Roman" w:hAnsi="Times New Roman" w:cs="Times New Roman"/>
          <w:b/>
          <w:bCs/>
          <w:color w:val="000000"/>
          <w:sz w:val="24"/>
          <w:szCs w:val="24"/>
          <w:lang w:eastAsia="ru-RU"/>
        </w:rPr>
        <w:t>3.9. </w:t>
      </w:r>
      <w:bookmarkEnd w:id="10"/>
      <w:r w:rsidRPr="00E14029">
        <w:rPr>
          <w:rFonts w:ascii="Times New Roman" w:eastAsia="Times New Roman" w:hAnsi="Times New Roman" w:cs="Times New Roman"/>
          <w:color w:val="000000"/>
          <w:spacing w:val="40"/>
          <w:sz w:val="24"/>
          <w:szCs w:val="24"/>
          <w:lang w:eastAsia="ru-RU"/>
        </w:rPr>
        <w:t>Определение массовой доли окиси натрия ацидиметрическим методом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3.9.1. </w:t>
      </w:r>
      <w:r w:rsidRPr="00E14029">
        <w:rPr>
          <w:rFonts w:ascii="Times New Roman" w:eastAsia="Times New Roman" w:hAnsi="Times New Roman" w:cs="Times New Roman"/>
          <w:i/>
          <w:iCs/>
          <w:color w:val="000000"/>
          <w:sz w:val="24"/>
          <w:szCs w:val="24"/>
          <w:lang w:eastAsia="ru-RU"/>
        </w:rPr>
        <w:t>Сущность метода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Метод основан на ацидиметрическом титровании раствора с применением метилового оранжевого.</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3.9.2. </w:t>
      </w:r>
      <w:r w:rsidRPr="00E14029">
        <w:rPr>
          <w:rFonts w:ascii="Times New Roman" w:eastAsia="Times New Roman" w:hAnsi="Times New Roman" w:cs="Times New Roman"/>
          <w:i/>
          <w:iCs/>
          <w:color w:val="000000"/>
          <w:sz w:val="24"/>
          <w:szCs w:val="24"/>
          <w:lang w:eastAsia="ru-RU"/>
        </w:rPr>
        <w:t>Реактивы, растворы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соляная по ГОСТ 3118-77, 0,1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Спирт этиловый ректификованный технический по ГОСТ 18300-87, высшего сорта.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Вода дистиллированная по ГОСТ 6709-72.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Метиловый оранжевый по нормативно-технической документации, приготовление раствора - по ГОСТ 4919.1-77.</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(Измененная редакция, Изм. №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3.9.3. </w:t>
      </w:r>
      <w:r w:rsidRPr="00E14029">
        <w:rPr>
          <w:rFonts w:ascii="Times New Roman" w:eastAsia="Times New Roman" w:hAnsi="Times New Roman" w:cs="Times New Roman"/>
          <w:i/>
          <w:iCs/>
          <w:color w:val="000000"/>
          <w:sz w:val="24"/>
          <w:szCs w:val="24"/>
          <w:lang w:eastAsia="ru-RU"/>
        </w:rPr>
        <w:t>Проведение испытания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Навеску жидкого стекла массой около 0,5 г помещают на часовое стекло и взвешивают с погрешностью не более 0,0002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Навеску смывают 75-100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горячей воды в коническую колбу вместимостью 250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и кипятят при помешивании в течение 20 мин. Раствор охлаждают и титруют раствором соляной кислоты в присутствии 3-4 капель метилового оранжевого до перехода желтой окраcки в бледно-розовую.</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3.9.4. </w:t>
      </w:r>
      <w:r w:rsidRPr="00E14029">
        <w:rPr>
          <w:rFonts w:ascii="Times New Roman" w:eastAsia="Times New Roman" w:hAnsi="Times New Roman" w:cs="Times New Roman"/>
          <w:i/>
          <w:iCs/>
          <w:color w:val="000000"/>
          <w:sz w:val="24"/>
          <w:szCs w:val="24"/>
          <w:lang w:eastAsia="ru-RU"/>
        </w:rPr>
        <w:t>Обработка результатов</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Массовую долю окиси натрия </w:t>
      </w:r>
      <w:r w:rsidRPr="00E14029">
        <w:rPr>
          <w:rFonts w:ascii="Times New Roman" w:eastAsia="Times New Roman" w:hAnsi="Times New Roman" w:cs="Times New Roman"/>
          <w:i/>
          <w:iCs/>
          <w:color w:val="000000"/>
          <w:sz w:val="24"/>
          <w:szCs w:val="24"/>
          <w:lang w:eastAsia="ru-RU"/>
        </w:rPr>
        <w:t>(Х</w:t>
      </w:r>
      <w:r w:rsidRPr="00E14029">
        <w:rPr>
          <w:rFonts w:ascii="Times New Roman" w:eastAsia="Times New Roman" w:hAnsi="Times New Roman" w:cs="Times New Roman"/>
          <w:i/>
          <w:iCs/>
          <w:color w:val="000000"/>
          <w:sz w:val="24"/>
          <w:szCs w:val="24"/>
          <w:vertAlign w:val="subscript"/>
          <w:lang w:eastAsia="ru-RU"/>
        </w:rPr>
        <w:t>6</w:t>
      </w:r>
      <w:r w:rsidRPr="00E14029">
        <w:rPr>
          <w:rFonts w:ascii="Times New Roman" w:eastAsia="Times New Roman" w:hAnsi="Times New Roman" w:cs="Times New Roman"/>
          <w:i/>
          <w:iCs/>
          <w:color w:val="000000"/>
          <w:sz w:val="24"/>
          <w:szCs w:val="24"/>
          <w:lang w:eastAsia="ru-RU"/>
        </w:rPr>
        <w:t>)</w:t>
      </w:r>
      <w:r w:rsidRPr="00E14029">
        <w:rPr>
          <w:rFonts w:ascii="Times New Roman" w:eastAsia="Times New Roman" w:hAnsi="Times New Roman" w:cs="Times New Roman"/>
          <w:color w:val="000000"/>
          <w:sz w:val="24"/>
          <w:szCs w:val="24"/>
          <w:lang w:eastAsia="ru-RU"/>
        </w:rPr>
        <w:t> в процентах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1314450" cy="400050"/>
                <wp:effectExtent l="0" t="0" r="0" b="0"/>
                <wp:docPr id="5" name="Прямоугольник 5" descr="http://files.stroyinf.ru/Data1/7/7677/x0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files.stroyinf.ru/Data1/7/7677/x024.gif" style="width:10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" filled="f" stroked="f">
                <o:lock v:ext="edit" aspectratio="t"/>
                <w10:anchorlock/>
              </v:rect>
            </w:pict>
          </mc:Fallback>
        </mc:AlternateConten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left="702" w:hanging="702"/>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V - </w:t>
      </w:r>
      <w:r w:rsidRPr="00E14029">
        <w:rPr>
          <w:rFonts w:ascii="Times New Roman" w:eastAsia="Times New Roman" w:hAnsi="Times New Roman" w:cs="Times New Roman"/>
          <w:color w:val="000000"/>
          <w:sz w:val="24"/>
          <w:szCs w:val="24"/>
          <w:lang w:eastAsia="ru-RU"/>
        </w:rPr>
        <w:t>объем точно 0,1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соляной кислоты, израсходованный на титрование,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468"/>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m -</w:t>
      </w:r>
      <w:r w:rsidRPr="00E14029">
        <w:rPr>
          <w:rFonts w:ascii="Times New Roman" w:eastAsia="Times New Roman" w:hAnsi="Times New Roman" w:cs="Times New Roman"/>
          <w:color w:val="000000"/>
          <w:sz w:val="24"/>
          <w:szCs w:val="24"/>
          <w:lang w:eastAsia="ru-RU"/>
        </w:rPr>
        <w:t> масса навески жидкого стекла, г;</w:t>
      </w:r>
    </w:p>
    <w:p w:rsidR="00E14029" w:rsidRPr="00E14029" w:rsidRDefault="00E14029" w:rsidP="00E14029">
      <w:pPr>
        <w:spacing w:after="0" w:line="240" w:lineRule="auto"/>
        <w:ind w:left="780" w:hanging="312"/>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0,0031 - количество окиси натрия, соответствующее 1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точно 0,1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соляной кислоты,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За результат анализа принимают среднее арифметическое двух параллельных определений, допускаемые расхождения между которыми не должны превышать 0,4%.</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3.10. </w:t>
      </w:r>
      <w:r w:rsidRPr="00E14029">
        <w:rPr>
          <w:rFonts w:ascii="Times New Roman" w:eastAsia="Times New Roman" w:hAnsi="Times New Roman" w:cs="Times New Roman"/>
          <w:color w:val="000000"/>
          <w:spacing w:val="40"/>
          <w:sz w:val="24"/>
          <w:szCs w:val="24"/>
          <w:lang w:eastAsia="ru-RU"/>
        </w:rPr>
        <w:t>Определение силикатного модуля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Силикатный модуль - отношение числа грамм-молекул двуокиси кремния к числу грамм-молекул окиси натрия. Силикатный модуль (</w:t>
      </w:r>
      <w:r w:rsidRPr="00E14029">
        <w:rPr>
          <w:rFonts w:ascii="Times New Roman" w:eastAsia="Times New Roman" w:hAnsi="Times New Roman" w:cs="Times New Roman"/>
          <w:i/>
          <w:iCs/>
          <w:color w:val="000000"/>
          <w:sz w:val="24"/>
          <w:szCs w:val="24"/>
          <w:lang w:eastAsia="ru-RU"/>
        </w:rPr>
        <w:t>X</w:t>
      </w:r>
      <w:r w:rsidRPr="00E14029">
        <w:rPr>
          <w:rFonts w:ascii="Times New Roman" w:eastAsia="Times New Roman" w:hAnsi="Times New Roman" w:cs="Times New Roman"/>
          <w:i/>
          <w:iCs/>
          <w:color w:val="000000"/>
          <w:sz w:val="24"/>
          <w:szCs w:val="24"/>
          <w:vertAlign w:val="subscript"/>
          <w:lang w:eastAsia="ru-RU"/>
        </w:rPr>
        <w:t>7</w:t>
      </w:r>
      <w:r w:rsidRPr="00E14029">
        <w:rPr>
          <w:rFonts w:ascii="Times New Roman" w:eastAsia="Times New Roman" w:hAnsi="Times New Roman" w:cs="Times New Roman"/>
          <w:color w:val="000000"/>
          <w:sz w:val="24"/>
          <w:szCs w:val="24"/>
          <w:lang w:eastAsia="ru-RU"/>
        </w:rPr>
        <w:t>)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1123950" cy="438150"/>
                <wp:effectExtent l="0" t="0" r="0" b="0"/>
                <wp:docPr id="4" name="Прямоугольник 4" descr="http://files.stroyinf.ru/Data1/7/7677/x0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files.stroyinf.ru/Data1/7/7677/x026.gif" style="width:88.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" filled="f" stroked="f">
                <o:lock v:ext="edit" aspectratio="t"/>
                <w10:anchorlock/>
              </v:rect>
            </w:pict>
          </mc:Fallback>
        </mc:AlternateContent>
      </w:r>
    </w:p>
    <w:p w:rsidR="00E14029" w:rsidRPr="00E14029" w:rsidRDefault="00E14029" w:rsidP="00E14029">
      <w:pPr>
        <w:spacing w:after="0" w:line="240" w:lineRule="auto"/>
        <w:ind w:firstLine="78"/>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X</w:t>
      </w:r>
      <w:r w:rsidRPr="00E14029">
        <w:rPr>
          <w:rFonts w:ascii="Times New Roman" w:eastAsia="Times New Roman" w:hAnsi="Times New Roman" w:cs="Times New Roman"/>
          <w:i/>
          <w:iCs/>
          <w:color w:val="000000"/>
          <w:sz w:val="24"/>
          <w:szCs w:val="24"/>
          <w:vertAlign w:val="subscript"/>
          <w:lang w:eastAsia="ru-RU"/>
        </w:rPr>
        <w:t>1</w:t>
      </w:r>
      <w:r w:rsidRPr="00E14029">
        <w:rPr>
          <w:rFonts w:ascii="Times New Roman" w:eastAsia="Times New Roman" w:hAnsi="Times New Roman" w:cs="Times New Roman"/>
          <w:color w:val="000000"/>
          <w:sz w:val="24"/>
          <w:szCs w:val="24"/>
          <w:lang w:eastAsia="ru-RU"/>
        </w:rPr>
        <w:t> - массовая доля двуокиси кремния по </w:t>
      </w:r>
      <w:hyperlink r:id="rId14" w:anchor="i54331" w:tooltip="пункт 3.3" w:history="1">
        <w:r w:rsidRPr="00E14029">
          <w:rPr>
            <w:rFonts w:ascii="Times New Roman" w:eastAsia="Times New Roman" w:hAnsi="Times New Roman" w:cs="Times New Roman"/>
            <w:b/>
            <w:bCs/>
            <w:sz w:val="21"/>
            <w:szCs w:val="21"/>
            <w:lang w:eastAsia="ru-RU"/>
          </w:rPr>
          <w:t>пп. 3.3</w:t>
        </w:r>
      </w:hyperlink>
      <w:r w:rsidRPr="00E14029">
        <w:rPr>
          <w:rFonts w:ascii="Times New Roman" w:eastAsia="Times New Roman" w:hAnsi="Times New Roman" w:cs="Times New Roman"/>
          <w:color w:val="000000"/>
          <w:sz w:val="24"/>
          <w:szCs w:val="24"/>
          <w:lang w:eastAsia="ru-RU"/>
        </w:rPr>
        <w:t>, </w:t>
      </w:r>
      <w:hyperlink r:id="rId15" w:anchor="i77055" w:tooltip="пункт 3.4" w:history="1">
        <w:r w:rsidRPr="00E14029">
          <w:rPr>
            <w:rFonts w:ascii="Times New Roman" w:eastAsia="Times New Roman" w:hAnsi="Times New Roman" w:cs="Times New Roman"/>
            <w:b/>
            <w:bCs/>
            <w:sz w:val="21"/>
            <w:szCs w:val="21"/>
            <w:lang w:eastAsia="ru-RU"/>
          </w:rPr>
          <w:t>3.4</w:t>
        </w:r>
      </w:hyperlink>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468"/>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X</w:t>
      </w:r>
      <w:r w:rsidRPr="00E14029">
        <w:rPr>
          <w:rFonts w:ascii="Times New Roman" w:eastAsia="Times New Roman" w:hAnsi="Times New Roman" w:cs="Times New Roman"/>
          <w:i/>
          <w:iCs/>
          <w:color w:val="000000"/>
          <w:sz w:val="24"/>
          <w:szCs w:val="24"/>
          <w:vertAlign w:val="subscript"/>
          <w:lang w:eastAsia="ru-RU"/>
        </w:rPr>
        <w:t>6 </w:t>
      </w:r>
      <w:r w:rsidRPr="00E14029">
        <w:rPr>
          <w:rFonts w:ascii="Times New Roman" w:eastAsia="Times New Roman" w:hAnsi="Times New Roman" w:cs="Times New Roman"/>
          <w:color w:val="000000"/>
          <w:sz w:val="24"/>
          <w:szCs w:val="24"/>
          <w:lang w:eastAsia="ru-RU"/>
        </w:rPr>
        <w:t>- массовая доля окиси натрия по </w:t>
      </w:r>
      <w:hyperlink r:id="rId16" w:anchor="i111081" w:tooltip="пункт 3.9" w:history="1">
        <w:r w:rsidRPr="00E14029">
          <w:rPr>
            <w:rFonts w:ascii="Times New Roman" w:eastAsia="Times New Roman" w:hAnsi="Times New Roman" w:cs="Times New Roman"/>
            <w:b/>
            <w:bCs/>
            <w:sz w:val="21"/>
            <w:szCs w:val="21"/>
            <w:lang w:eastAsia="ru-RU"/>
          </w:rPr>
          <w:t>п. 3.9</w:t>
        </w:r>
      </w:hyperlink>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left="936" w:hanging="546"/>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1,0323 - отношение молекулярной массы окиси натрия к молекулярной массе двуокиси кремния.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lastRenderedPageBreak/>
        <w:t>3.10.1. </w:t>
      </w:r>
      <w:r w:rsidRPr="00E14029">
        <w:rPr>
          <w:rFonts w:ascii="Times New Roman" w:eastAsia="Times New Roman" w:hAnsi="Times New Roman" w:cs="Times New Roman"/>
          <w:i/>
          <w:iCs/>
          <w:color w:val="000000"/>
          <w:spacing w:val="40"/>
          <w:sz w:val="24"/>
          <w:szCs w:val="24"/>
          <w:lang w:eastAsia="ru-RU"/>
        </w:rPr>
        <w:t>Определение силикатного модуля ускоренным методом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Метод основан на последовательном титровании раствором соляной кислоты жидкого натриевого стекла и раствором гидроокиси натрия до получения бесцветного раствора.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3.10.1.1. </w:t>
      </w:r>
      <w:r w:rsidRPr="00E14029">
        <w:rPr>
          <w:rFonts w:ascii="Times New Roman" w:eastAsia="Times New Roman" w:hAnsi="Times New Roman" w:cs="Times New Roman"/>
          <w:i/>
          <w:iCs/>
          <w:color w:val="000000"/>
          <w:sz w:val="24"/>
          <w:szCs w:val="24"/>
          <w:lang w:eastAsia="ru-RU"/>
        </w:rPr>
        <w:t>Аппаратура, реактивы, растворы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Весы лабораторные по ГОСТ 24104-88.</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Колбы конические вместимостью 250 и 2000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по ГОСТ 1770-74,</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Колба мерная вместимостью 1000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по ГОСТ 1770-74.</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Цилиндр мерный вместимостью 100 и 1000 cм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по ГОСТ 1770-74.</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Капельница лабораторная стеклянная вместимостью 50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по ГОСТ 25336-82.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Воронка стеклянная диаметром 56-100 мм по ГОСТ 25336-82.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Бюретка вместимостью 2 или 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по ГОСТ 20292-74.</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Пипетка вместимостью 2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по ГОСТ 20292-74.</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Бумага фильтровальная лабораторная по ГОСТ 12026-76.</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Кислота соляная по ГОСТ 3118-77, раствор 0,5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Натрия гидроокись по ГОСТ 4328-77, раствор 0,5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Натрий фтористый по ГОСТ 4463-76, ч.д.а.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Калий хлористый по ГОСТ 4234-77, ч.д.а.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Смешанный кислотно-основной индикатор, полученный смешиванием равных объемов 0,2%-ного спиртового раствора метилового красного и 0,1%-ного спиртового раствора метиленового голубого, приготовленного при слабом нагревании (ГОСТ 4919.1-77, ГОСТ 4919.2-77),</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Вода дистиллированная по ГОСТ 6709-72.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3.10.1.2. </w:t>
      </w:r>
      <w:r w:rsidRPr="00E14029">
        <w:rPr>
          <w:rFonts w:ascii="Times New Roman" w:eastAsia="Times New Roman" w:hAnsi="Times New Roman" w:cs="Times New Roman"/>
          <w:i/>
          <w:iCs/>
          <w:color w:val="000000"/>
          <w:spacing w:val="40"/>
          <w:sz w:val="24"/>
          <w:szCs w:val="24"/>
          <w:lang w:eastAsia="ru-RU"/>
        </w:rPr>
        <w:t>Приготовление растворов фтористого натрия и хлористого калия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60 г фтористого натрия и 100 г хлористого калия взвешивают с погрешностью не более 0,5 г, переносят в коническую колбу вместимостью 2000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и добавляют из мерного цилиндра 1000 см</w:t>
      </w:r>
      <w:r w:rsidRPr="00E14029">
        <w:rPr>
          <w:rFonts w:ascii="Times New Roman" w:eastAsia="Times New Roman" w:hAnsi="Times New Roman" w:cs="Times New Roman"/>
          <w:color w:val="000000"/>
          <w:sz w:val="24"/>
          <w:szCs w:val="24"/>
          <w:vertAlign w:val="superscript"/>
          <w:lang w:eastAsia="ru-RU"/>
        </w:rPr>
        <w:t>3 </w:t>
      </w:r>
      <w:r w:rsidRPr="00E14029">
        <w:rPr>
          <w:rFonts w:ascii="Times New Roman" w:eastAsia="Times New Roman" w:hAnsi="Times New Roman" w:cs="Times New Roman"/>
          <w:color w:val="000000"/>
          <w:sz w:val="24"/>
          <w:szCs w:val="24"/>
          <w:lang w:eastAsia="ru-RU"/>
        </w:rPr>
        <w:t>дистиллированной воды. После суточного отстаивания раствор фильтруют.</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3.10.1.1, 3.10.1.2.</w:t>
      </w:r>
      <w:r w:rsidRPr="00E14029">
        <w:rPr>
          <w:rFonts w:ascii="Times New Roman" w:eastAsia="Times New Roman" w:hAnsi="Times New Roman" w:cs="Times New Roman"/>
          <w:b/>
          <w:bCs/>
          <w:color w:val="000000"/>
          <w:sz w:val="24"/>
          <w:szCs w:val="24"/>
          <w:lang w:eastAsia="ru-RU"/>
        </w:rPr>
        <w:t> (Измененная редакция, Изм. № 1, 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3.10.1.3. </w:t>
      </w:r>
      <w:r w:rsidRPr="00E14029">
        <w:rPr>
          <w:rFonts w:ascii="Times New Roman" w:eastAsia="Times New Roman" w:hAnsi="Times New Roman" w:cs="Times New Roman"/>
          <w:i/>
          <w:iCs/>
          <w:color w:val="000000"/>
          <w:sz w:val="24"/>
          <w:szCs w:val="24"/>
          <w:lang w:eastAsia="ru-RU"/>
        </w:rPr>
        <w:t>Проведение испытания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 коническую колбу вместимостью 250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вводят пипеткой от 5 до 7 капель исследуемого раствора жидкого стекла и добавляют из мерного цилиндра 70-80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дистиллированной воды и 5-7 капель раствора смешанного кислотно-основного индикатора. Исследуемый раствор титруют раствором соляной кислоты 0,5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с применением бюретки с ценой деления 0,01 см</w:t>
      </w:r>
      <w:r w:rsidRPr="00E14029">
        <w:rPr>
          <w:rFonts w:ascii="Times New Roman" w:eastAsia="Times New Roman" w:hAnsi="Times New Roman" w:cs="Times New Roman"/>
          <w:color w:val="000000"/>
          <w:sz w:val="24"/>
          <w:szCs w:val="24"/>
          <w:vertAlign w:val="superscript"/>
          <w:lang w:eastAsia="ru-RU"/>
        </w:rPr>
        <w:t>3 </w:t>
      </w:r>
      <w:r w:rsidRPr="00E14029">
        <w:rPr>
          <w:rFonts w:ascii="Times New Roman" w:eastAsia="Times New Roman" w:hAnsi="Times New Roman" w:cs="Times New Roman"/>
          <w:color w:val="000000"/>
          <w:sz w:val="24"/>
          <w:szCs w:val="24"/>
          <w:lang w:eastAsia="ru-RU"/>
        </w:rPr>
        <w:t>вместимостью 2 и 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до изменения зеленовато-голубой окраски в фиолетовую </w:t>
      </w:r>
      <w:r w:rsidRPr="00E14029">
        <w:rPr>
          <w:rFonts w:ascii="Times New Roman" w:eastAsia="Times New Roman" w:hAnsi="Times New Roman" w:cs="Times New Roman"/>
          <w:i/>
          <w:iCs/>
          <w:color w:val="000000"/>
          <w:sz w:val="24"/>
          <w:szCs w:val="24"/>
          <w:lang w:eastAsia="ru-RU"/>
        </w:rPr>
        <w:t>(V).</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Затем добавляют из мерного цилиндра 50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раствора смеси фтористого натрия и хлористого калия, после чего добавляют из бюретки с ценой деления 0,1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вместимостью 25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 соляной кислоты 0,5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до изменения зеленовато-голубой окраски в устойчивую фиолетовую (</w:t>
      </w:r>
      <w:r w:rsidRPr="00E14029">
        <w:rPr>
          <w:rFonts w:ascii="Times New Roman" w:eastAsia="Times New Roman" w:hAnsi="Times New Roman" w:cs="Times New Roman"/>
          <w:i/>
          <w:iCs/>
          <w:color w:val="000000"/>
          <w:sz w:val="24"/>
          <w:szCs w:val="24"/>
          <w:lang w:eastAsia="ru-RU"/>
        </w:rPr>
        <w:t>V</w:t>
      </w:r>
      <w:r w:rsidRPr="00E14029">
        <w:rPr>
          <w:rFonts w:ascii="Times New Roman" w:eastAsia="Times New Roman" w:hAnsi="Times New Roman" w:cs="Times New Roman"/>
          <w:i/>
          <w:iCs/>
          <w:color w:val="000000"/>
          <w:sz w:val="24"/>
          <w:szCs w:val="24"/>
          <w:vertAlign w:val="subscript"/>
          <w:lang w:eastAsia="ru-RU"/>
        </w:rPr>
        <w:t>1</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Избыток кислоты оттитровывают 0,5 моль/дм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раствором гидроокиси натрия до перехода фиолетового цвета в зеленовато-голубой (</w:t>
      </w:r>
      <w:r w:rsidRPr="00E14029">
        <w:rPr>
          <w:rFonts w:ascii="Times New Roman" w:eastAsia="Times New Roman" w:hAnsi="Times New Roman" w:cs="Times New Roman"/>
          <w:i/>
          <w:iCs/>
          <w:color w:val="000000"/>
          <w:sz w:val="24"/>
          <w:szCs w:val="24"/>
          <w:lang w:eastAsia="ru-RU"/>
        </w:rPr>
        <w:t>V</w:t>
      </w:r>
      <w:r w:rsidRPr="00E14029">
        <w:rPr>
          <w:rFonts w:ascii="Times New Roman" w:eastAsia="Times New Roman" w:hAnsi="Times New Roman" w:cs="Times New Roman"/>
          <w:i/>
          <w:iCs/>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(Измененная редакция, Изм. № 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3.10.1.4. </w:t>
      </w:r>
      <w:r w:rsidRPr="00E14029">
        <w:rPr>
          <w:rFonts w:ascii="Times New Roman" w:eastAsia="Times New Roman" w:hAnsi="Times New Roman" w:cs="Times New Roman"/>
          <w:i/>
          <w:iCs/>
          <w:color w:val="000000"/>
          <w:sz w:val="24"/>
          <w:szCs w:val="24"/>
          <w:lang w:eastAsia="ru-RU"/>
        </w:rPr>
        <w:t>Обработка результатов</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Силикатный модуль </w:t>
      </w:r>
      <w:r w:rsidRPr="00E14029">
        <w:rPr>
          <w:rFonts w:ascii="Times New Roman" w:eastAsia="Times New Roman" w:hAnsi="Times New Roman" w:cs="Times New Roman"/>
          <w:i/>
          <w:iCs/>
          <w:color w:val="000000"/>
          <w:sz w:val="24"/>
          <w:szCs w:val="24"/>
          <w:lang w:eastAsia="ru-RU"/>
        </w:rPr>
        <w:t>(М)</w:t>
      </w:r>
      <w:r w:rsidRPr="00E14029">
        <w:rPr>
          <w:rFonts w:ascii="Times New Roman" w:eastAsia="Times New Roman" w:hAnsi="Times New Roman" w:cs="Times New Roman"/>
          <w:color w:val="000000"/>
          <w:sz w:val="24"/>
          <w:szCs w:val="24"/>
          <w:lang w:eastAsia="ru-RU"/>
        </w:rPr>
        <w:t>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857250" cy="400050"/>
                <wp:effectExtent l="0" t="0" r="0" b="0"/>
                <wp:docPr id="3" name="Прямоугольник 3" descr="http://files.stroyinf.ru/Data1/7/7677/x0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files.stroyinf.ru/Data1/7/7677/x028.gif" style="width:67.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" filled="f" stroked="f">
                <o:lock v:ext="edit" aspectratio="t"/>
                <w10:anchorlock/>
              </v:rect>
            </w:pict>
          </mc:Fallback>
        </mc:AlternateContent>
      </w:r>
    </w:p>
    <w:p w:rsidR="00E14029" w:rsidRPr="00E14029" w:rsidRDefault="00E14029" w:rsidP="00E14029">
      <w:pPr>
        <w:spacing w:after="0" w:line="240" w:lineRule="auto"/>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V - </w:t>
      </w:r>
      <w:r w:rsidRPr="00E14029">
        <w:rPr>
          <w:rFonts w:ascii="Times New Roman" w:eastAsia="Times New Roman" w:hAnsi="Times New Roman" w:cs="Times New Roman"/>
          <w:color w:val="000000"/>
          <w:sz w:val="24"/>
          <w:szCs w:val="24"/>
          <w:lang w:eastAsia="ru-RU"/>
        </w:rPr>
        <w:t>объем раствора соляной кислоты, использованный при титровании,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V</w:t>
      </w:r>
      <w:r w:rsidRPr="00E14029">
        <w:rPr>
          <w:rFonts w:ascii="Times New Roman" w:eastAsia="Times New Roman" w:hAnsi="Times New Roman" w:cs="Times New Roman"/>
          <w:i/>
          <w:iCs/>
          <w:color w:val="000000"/>
          <w:sz w:val="24"/>
          <w:szCs w:val="24"/>
          <w:vertAlign w:val="subscript"/>
          <w:lang w:eastAsia="ru-RU"/>
        </w:rPr>
        <w:t>1</w:t>
      </w:r>
      <w:r w:rsidRPr="00E14029">
        <w:rPr>
          <w:rFonts w:ascii="Times New Roman" w:eastAsia="Times New Roman" w:hAnsi="Times New Roman" w:cs="Times New Roman"/>
          <w:color w:val="000000"/>
          <w:sz w:val="24"/>
          <w:szCs w:val="24"/>
          <w:lang w:eastAsia="ru-RU"/>
        </w:rPr>
        <w:t> - объем добавленного раствора соляной кислоты,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V</w:t>
      </w:r>
      <w:r w:rsidRPr="00E14029">
        <w:rPr>
          <w:rFonts w:ascii="Times New Roman" w:eastAsia="Times New Roman" w:hAnsi="Times New Roman" w:cs="Times New Roman"/>
          <w:i/>
          <w:iCs/>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 - объем раствора гидроокиси натрия, использованный при титровании,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Проводят не менее двух параллельных испытаний.</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lastRenderedPageBreak/>
        <w:t>За результат испытания принимают среднее арифметическое результатов параллельных определений, допускаемые расхождения между которыми не должны превышать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(Введен дополнительно, Изм. №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3.11. </w:t>
      </w:r>
      <w:r w:rsidRPr="00E14029">
        <w:rPr>
          <w:rFonts w:ascii="Times New Roman" w:eastAsia="Times New Roman" w:hAnsi="Times New Roman" w:cs="Times New Roman"/>
          <w:color w:val="000000"/>
          <w:spacing w:val="40"/>
          <w:sz w:val="24"/>
          <w:szCs w:val="24"/>
          <w:lang w:eastAsia="ru-RU"/>
        </w:rPr>
        <w:t>Определение плотности ареометром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3.11.1. </w:t>
      </w:r>
      <w:r w:rsidRPr="00E14029">
        <w:rPr>
          <w:rFonts w:ascii="Times New Roman" w:eastAsia="Times New Roman" w:hAnsi="Times New Roman" w:cs="Times New Roman"/>
          <w:i/>
          <w:iCs/>
          <w:color w:val="000000"/>
          <w:sz w:val="24"/>
          <w:szCs w:val="24"/>
          <w:lang w:eastAsia="ru-RU"/>
        </w:rPr>
        <w:t>Аппаратура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Набор ареометров плотностью от 0,70 до 1,84 г/см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с погрешностью не более 0,001 г/см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Термометр 3-Б2 по ГОСТ 215-73.</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Цилиндр вместимостью 500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по ГОСТ 1770-74.</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(Измененная редакция, Изм. №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3.11.2. </w:t>
      </w:r>
      <w:r w:rsidRPr="00E14029">
        <w:rPr>
          <w:rFonts w:ascii="Times New Roman" w:eastAsia="Times New Roman" w:hAnsi="Times New Roman" w:cs="Times New Roman"/>
          <w:i/>
          <w:iCs/>
          <w:color w:val="000000"/>
          <w:sz w:val="24"/>
          <w:szCs w:val="24"/>
          <w:lang w:eastAsia="ru-RU"/>
        </w:rPr>
        <w:t>Проведение испытания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Пробу жидкого стекла объемом около 500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доводят до температуры (20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0,5)</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Выливают в мерный цилиндр с термометром. Медленно погружают в раствор выбранный из набора ареометр. Проверяют, чтобы температура жидкого стекла была от 19,5 до 20,5</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и удаляют термометр. Когда ареометр достигнет положения равновесия, слегка нажимают на него и дожидаются его возвращения в положение равновесия. Ареометр, погруженный в жидкость, не должен касаться стенок цилиндра, для чего диаметр цилиндра должен быть на 3-4 см больше диаметра ареометра.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Плотность определяют по шкале ареометра по верхнему мениску жидкости.</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3.12. </w:t>
      </w:r>
      <w:r w:rsidRPr="00E14029">
        <w:rPr>
          <w:rFonts w:ascii="Times New Roman" w:eastAsia="Times New Roman" w:hAnsi="Times New Roman" w:cs="Times New Roman"/>
          <w:color w:val="000000"/>
          <w:spacing w:val="40"/>
          <w:sz w:val="24"/>
          <w:szCs w:val="24"/>
          <w:lang w:eastAsia="ru-RU"/>
        </w:rPr>
        <w:t>Определение плотности пикнометром</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3.12.1. </w:t>
      </w:r>
      <w:r w:rsidRPr="00E14029">
        <w:rPr>
          <w:rFonts w:ascii="Times New Roman" w:eastAsia="Times New Roman" w:hAnsi="Times New Roman" w:cs="Times New Roman"/>
          <w:i/>
          <w:iCs/>
          <w:color w:val="000000"/>
          <w:sz w:val="24"/>
          <w:szCs w:val="24"/>
          <w:lang w:eastAsia="ru-RU"/>
        </w:rPr>
        <w:t>Аппаратура, реактивы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Пикнометр по ГОСТ 22524-77, вместимостью 50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Водяная баня или термостат.</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Спирт этиловый ректификованный технический по ГОСТ 18300-87, высшего сорта.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Ацетон по ГОСТ 2603-79.</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Вода дистиллированная по ГОСТ 6709-72.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(Измененная редакция, Изм. №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3.12.2. </w:t>
      </w:r>
      <w:r w:rsidRPr="00E14029">
        <w:rPr>
          <w:rFonts w:ascii="Times New Roman" w:eastAsia="Times New Roman" w:hAnsi="Times New Roman" w:cs="Times New Roman"/>
          <w:i/>
          <w:iCs/>
          <w:color w:val="000000"/>
          <w:sz w:val="24"/>
          <w:szCs w:val="24"/>
          <w:lang w:eastAsia="ru-RU"/>
        </w:rPr>
        <w:t>Проведение испытания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Пикнометр с пробкой промывают водой, обмывают внутренние стенки спиртом или ацетоном, дают просохнуть и взвешивают с погрешностью не более 0,0002 г. Открывают пробку, заполняют пикнометр до метки по верхнему мениску свежепрокипяченной водой до температуры (20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0,5)</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помещают в водяную баню или термостат, отрегулированные на температуру (20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0,5)</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выдерживают не менее 10 мин, чтобы температура достигла равновесия и вынимают пикнометр, держа его за верхнюю часть. Выравнивают объем воды точно до метки, закрывают пробкой, обтирают снаружи и взвешивают с погрешностью не более 0,0002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Освобождают пикнометр от содержимого, ополаскивают спиртом или ацетоном, дают просохнуть и заполняют до метки по верхнему мениску жидким стеклом, предварительно доведенным до температуры (20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0,5)</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не допуская воздушных пузырьков, особенно, когда раствор имеет высокую вязкость. Помещают пикнометр с испытуемой пробой в водяную баню или термостат, отрегулированные на температуру (20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0,5)</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выдерживают не менее 10 мин, вынимают, обтирают снаружи, выравнивают объем жидкого стекла точно по метке по верхнему мениску, плотно закрывают пробкой и взвешивают с погрешностью не более 0,0002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2.12.3. </w:t>
      </w:r>
      <w:r w:rsidRPr="00E14029">
        <w:rPr>
          <w:rFonts w:ascii="Times New Roman" w:eastAsia="Times New Roman" w:hAnsi="Times New Roman" w:cs="Times New Roman"/>
          <w:i/>
          <w:iCs/>
          <w:color w:val="000000"/>
          <w:sz w:val="24"/>
          <w:szCs w:val="24"/>
          <w:lang w:eastAsia="ru-RU"/>
        </w:rPr>
        <w:t>Обработка результатов</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Плотность жидкого стекла (</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 в г/см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вычисляют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1162050" cy="438150"/>
                <wp:effectExtent l="0" t="0" r="0" b="0"/>
                <wp:docPr id="2" name="Прямоугольник 2" descr="http://files.stroyinf.ru/Data1/7/7677/x0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files.stroyinf.ru/Data1/7/7677/x030.gif" style="width:91.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" filled="f" stroked="f">
                <o:lock v:ext="edit" aspectratio="t"/>
                <w10:anchorlock/>
              </v:rect>
            </w:pict>
          </mc:Fallback>
        </mc:AlternateContent>
      </w:r>
    </w:p>
    <w:p w:rsidR="00E14029" w:rsidRPr="00E14029" w:rsidRDefault="00E14029" w:rsidP="00E14029">
      <w:pPr>
        <w:spacing w:after="0" w:line="240" w:lineRule="auto"/>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m</w:t>
      </w:r>
      <w:r w:rsidRPr="00E14029">
        <w:rPr>
          <w:rFonts w:ascii="Times New Roman" w:eastAsia="Times New Roman" w:hAnsi="Times New Roman" w:cs="Times New Roman"/>
          <w:i/>
          <w:iCs/>
          <w:color w:val="000000"/>
          <w:sz w:val="24"/>
          <w:szCs w:val="24"/>
          <w:vertAlign w:val="subscript"/>
          <w:lang w:eastAsia="ru-RU"/>
        </w:rPr>
        <w:t>2</w:t>
      </w:r>
      <w:r w:rsidRPr="00E14029">
        <w:rPr>
          <w:rFonts w:ascii="Times New Roman" w:eastAsia="Times New Roman" w:hAnsi="Times New Roman" w:cs="Times New Roman"/>
          <w:color w:val="000000"/>
          <w:sz w:val="24"/>
          <w:szCs w:val="24"/>
          <w:lang w:eastAsia="ru-RU"/>
        </w:rPr>
        <w:t>- масса пикнометра с жидким стеклом, г;</w:t>
      </w:r>
    </w:p>
    <w:p w:rsidR="00E14029" w:rsidRPr="00E14029" w:rsidRDefault="00E14029" w:rsidP="00E14029">
      <w:pPr>
        <w:spacing w:after="0" w:line="240" w:lineRule="auto"/>
        <w:ind w:firstLine="312"/>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m</w:t>
      </w:r>
      <w:r w:rsidRPr="00E14029">
        <w:rPr>
          <w:rFonts w:ascii="Times New Roman" w:eastAsia="Times New Roman" w:hAnsi="Times New Roman" w:cs="Times New Roman"/>
          <w:i/>
          <w:iCs/>
          <w:color w:val="000000"/>
          <w:sz w:val="24"/>
          <w:szCs w:val="24"/>
          <w:vertAlign w:val="subscript"/>
          <w:lang w:eastAsia="ru-RU"/>
        </w:rPr>
        <w:t>1 </w:t>
      </w:r>
      <w:r w:rsidRPr="00E14029">
        <w:rPr>
          <w:rFonts w:ascii="Times New Roman" w:eastAsia="Times New Roman" w:hAnsi="Times New Roman" w:cs="Times New Roman"/>
          <w:i/>
          <w:iCs/>
          <w:color w:val="000000"/>
          <w:sz w:val="24"/>
          <w:szCs w:val="24"/>
          <w:lang w:eastAsia="ru-RU"/>
        </w:rPr>
        <w:t>-</w:t>
      </w:r>
      <w:r w:rsidRPr="00E14029">
        <w:rPr>
          <w:rFonts w:ascii="Times New Roman" w:eastAsia="Times New Roman" w:hAnsi="Times New Roman" w:cs="Times New Roman"/>
          <w:color w:val="000000"/>
          <w:sz w:val="24"/>
          <w:szCs w:val="24"/>
          <w:lang w:eastAsia="ru-RU"/>
        </w:rPr>
        <w:t> масса пикнометра с водой, г;</w:t>
      </w:r>
    </w:p>
    <w:p w:rsidR="00E14029" w:rsidRPr="00E14029" w:rsidRDefault="00E14029" w:rsidP="00E14029">
      <w:pPr>
        <w:spacing w:after="0" w:line="240" w:lineRule="auto"/>
        <w:ind w:firstLine="312"/>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lastRenderedPageBreak/>
        <w:t>m -</w:t>
      </w:r>
      <w:r w:rsidRPr="00E14029">
        <w:rPr>
          <w:rFonts w:ascii="Times New Roman" w:eastAsia="Times New Roman" w:hAnsi="Times New Roman" w:cs="Times New Roman"/>
          <w:color w:val="000000"/>
          <w:sz w:val="24"/>
          <w:szCs w:val="24"/>
          <w:lang w:eastAsia="ru-RU"/>
        </w:rPr>
        <w:t> масса пустого пикнометра,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Symbol" w:eastAsia="Times New Roman" w:hAnsi="Symbol" w:cs="Times New Roman"/>
          <w:caps/>
          <w:color w:val="000000"/>
          <w:sz w:val="24"/>
          <w:szCs w:val="24"/>
          <w:lang w:eastAsia="ru-RU"/>
        </w:rPr>
        <w:t></w:t>
      </w:r>
      <w:r w:rsidRPr="00E14029">
        <w:rPr>
          <w:rFonts w:ascii="Times New Roman" w:eastAsia="Times New Roman" w:hAnsi="Times New Roman" w:cs="Times New Roman"/>
          <w:caps/>
          <w:color w:val="000000"/>
          <w:sz w:val="24"/>
          <w:szCs w:val="24"/>
          <w:vertAlign w:val="subscript"/>
          <w:lang w:eastAsia="ru-RU"/>
        </w:rPr>
        <w:t>1</w:t>
      </w:r>
      <w:r w:rsidRPr="00E14029">
        <w:rPr>
          <w:rFonts w:ascii="Times New Roman" w:eastAsia="Times New Roman" w:hAnsi="Times New Roman" w:cs="Times New Roman"/>
          <w:caps/>
          <w:color w:val="000000"/>
          <w:sz w:val="24"/>
          <w:szCs w:val="24"/>
          <w:lang w:eastAsia="ru-RU"/>
        </w:rPr>
        <w:t> </w:t>
      </w:r>
      <w:r w:rsidRPr="00E14029">
        <w:rPr>
          <w:rFonts w:ascii="Times New Roman" w:eastAsia="Times New Roman" w:hAnsi="Times New Roman" w:cs="Times New Roman"/>
          <w:color w:val="000000"/>
          <w:sz w:val="24"/>
          <w:szCs w:val="24"/>
          <w:lang w:eastAsia="ru-RU"/>
        </w:rPr>
        <w:t>- плотность воды при температуре 20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С, равная 0,9982 г/см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Погрешность измерения не должна превышать 0,001 г/см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3.13. </w:t>
      </w:r>
      <w:r w:rsidRPr="00E14029">
        <w:rPr>
          <w:rFonts w:ascii="Times New Roman" w:eastAsia="Times New Roman" w:hAnsi="Times New Roman" w:cs="Times New Roman"/>
          <w:color w:val="000000"/>
          <w:spacing w:val="40"/>
          <w:sz w:val="24"/>
          <w:szCs w:val="24"/>
          <w:lang w:eastAsia="ru-RU"/>
        </w:rPr>
        <w:t>Определение массовой доли нерастворимых в воде веществ</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3.13.1. </w:t>
      </w:r>
      <w:r w:rsidRPr="00E14029">
        <w:rPr>
          <w:rFonts w:ascii="Times New Roman" w:eastAsia="Times New Roman" w:hAnsi="Times New Roman" w:cs="Times New Roman"/>
          <w:i/>
          <w:iCs/>
          <w:color w:val="000000"/>
          <w:sz w:val="24"/>
          <w:szCs w:val="24"/>
          <w:lang w:eastAsia="ru-RU"/>
        </w:rPr>
        <w:t>Аппаратура, реактивы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Сушильный шкаф.</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Насос водоструйный.</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Тигли фильтрующие по ГОСТ 25336-82.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Дистиллированная вода по ГОСТ 6709-72.</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3.13.2. </w:t>
      </w:r>
      <w:r w:rsidRPr="00E14029">
        <w:rPr>
          <w:rFonts w:ascii="Times New Roman" w:eastAsia="Times New Roman" w:hAnsi="Times New Roman" w:cs="Times New Roman"/>
          <w:i/>
          <w:iCs/>
          <w:color w:val="000000"/>
          <w:sz w:val="24"/>
          <w:szCs w:val="24"/>
          <w:lang w:eastAsia="ru-RU"/>
        </w:rPr>
        <w:t>Проведение испытаний</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Навеску жидкого стекла массой 20 г взвешивают с погрешностью не более 0,01 г в стакане на 500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и растворяют при перемешивании в 300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воды при нагревании. Раствор фильтруют, используя водоструйный насос через фильтрующий тигель, предварительно высушенный до постоянной массы и взвешенный с погрешностью не более 0,0002 г. Нерастворимый остаток на фильтре промывают 50 см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теплой воды и сушат в сушильном шкафу при 105-110</w:t>
      </w:r>
      <w:r w:rsidRPr="00E14029">
        <w:rPr>
          <w:rFonts w:ascii="Symbol" w:eastAsia="Times New Roman" w:hAnsi="Symbol" w:cs="Times New Roman"/>
          <w:color w:val="000000"/>
          <w:sz w:val="24"/>
          <w:szCs w:val="24"/>
          <w:lang w:eastAsia="ru-RU"/>
        </w:rPr>
        <w:t></w:t>
      </w:r>
      <w:r w:rsidRPr="00E14029">
        <w:rPr>
          <w:rFonts w:ascii="Times New Roman" w:eastAsia="Times New Roman" w:hAnsi="Times New Roman" w:cs="Times New Roman"/>
          <w:color w:val="000000"/>
          <w:sz w:val="24"/>
          <w:szCs w:val="24"/>
          <w:lang w:eastAsia="ru-RU"/>
        </w:rPr>
        <w:t>C до постоянной массы, взвешивают с погрешностью не более 0,0002 г после охлаждения в эксикаторе.</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3.13.3. </w:t>
      </w:r>
      <w:r w:rsidRPr="00E14029">
        <w:rPr>
          <w:rFonts w:ascii="Times New Roman" w:eastAsia="Times New Roman" w:hAnsi="Times New Roman" w:cs="Times New Roman"/>
          <w:i/>
          <w:iCs/>
          <w:color w:val="000000"/>
          <w:sz w:val="24"/>
          <w:szCs w:val="24"/>
          <w:lang w:eastAsia="ru-RU"/>
        </w:rPr>
        <w:t>Обработка результатов</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Массовую долю нерастворимых в воде веществ </w:t>
      </w:r>
      <w:r w:rsidRPr="00E14029">
        <w:rPr>
          <w:rFonts w:ascii="Times New Roman" w:eastAsia="Times New Roman" w:hAnsi="Times New Roman" w:cs="Times New Roman"/>
          <w:i/>
          <w:iCs/>
          <w:color w:val="000000"/>
          <w:sz w:val="24"/>
          <w:szCs w:val="24"/>
          <w:lang w:eastAsia="ru-RU"/>
        </w:rPr>
        <w:t>(X</w:t>
      </w:r>
      <w:r w:rsidRPr="00E14029">
        <w:rPr>
          <w:rFonts w:ascii="Times New Roman" w:eastAsia="Times New Roman" w:hAnsi="Times New Roman" w:cs="Times New Roman"/>
          <w:i/>
          <w:iCs/>
          <w:color w:val="000000"/>
          <w:sz w:val="24"/>
          <w:szCs w:val="24"/>
          <w:vertAlign w:val="subscript"/>
          <w:lang w:eastAsia="ru-RU"/>
        </w:rPr>
        <w:t>8</w:t>
      </w:r>
      <w:r w:rsidRPr="00E14029">
        <w:rPr>
          <w:rFonts w:ascii="Times New Roman" w:eastAsia="Times New Roman" w:hAnsi="Times New Roman" w:cs="Times New Roman"/>
          <w:i/>
          <w:iCs/>
          <w:color w:val="000000"/>
          <w:sz w:val="24"/>
          <w:szCs w:val="24"/>
          <w:lang w:eastAsia="ru-RU"/>
        </w:rPr>
        <w:t>)</w:t>
      </w:r>
      <w:r w:rsidRPr="00E14029">
        <w:rPr>
          <w:rFonts w:ascii="Times New Roman" w:eastAsia="Times New Roman" w:hAnsi="Times New Roman" w:cs="Times New Roman"/>
          <w:color w:val="000000"/>
          <w:sz w:val="24"/>
          <w:szCs w:val="24"/>
          <w:lang w:eastAsia="ru-RU"/>
        </w:rPr>
        <w:t> определяют по формуле</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mc:AlternateContent>
          <mc:Choice Requires="wps">
            <w:drawing>
              <wp:inline distT="0" distB="0" distL="0" distR="0">
                <wp:extent cx="1352550" cy="400050"/>
                <wp:effectExtent l="0" t="0" r="0" b="0"/>
                <wp:docPr id="1" name="Прямоугольник 1" descr="http://files.stroyinf.ru/Data1/7/7677/x0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files.stroyinf.ru/Data1/7/7677/x032.gif" style="width:106.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" filled="f" stroked="f">
                <o:lock v:ext="edit" aspectratio="t"/>
                <w10:anchorlock/>
              </v:rect>
            </w:pict>
          </mc:Fallback>
        </mc:AlternateContent>
      </w:r>
      <w:r w:rsidRPr="00E14029">
        <w:rPr>
          <w:rFonts w:ascii="Times New Roman" w:eastAsia="Times New Roman" w:hAnsi="Times New Roman" w:cs="Times New Roman"/>
          <w:color w:val="000000"/>
          <w:sz w:val="24"/>
          <w:szCs w:val="24"/>
          <w:lang w:eastAsia="ru-RU"/>
        </w:rPr>
        <w:t>,</w:t>
      </w:r>
    </w:p>
    <w:p w:rsidR="00E14029" w:rsidRPr="00E14029" w:rsidRDefault="00E14029" w:rsidP="00E14029">
      <w:pPr>
        <w:spacing w:after="0" w:line="240" w:lineRule="auto"/>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где </w:t>
      </w:r>
      <w:r w:rsidRPr="00E14029">
        <w:rPr>
          <w:rFonts w:ascii="Times New Roman" w:eastAsia="Times New Roman" w:hAnsi="Times New Roman" w:cs="Times New Roman"/>
          <w:i/>
          <w:iCs/>
          <w:color w:val="000000"/>
          <w:sz w:val="24"/>
          <w:szCs w:val="24"/>
          <w:lang w:eastAsia="ru-RU"/>
        </w:rPr>
        <w:t>m</w:t>
      </w:r>
      <w:r w:rsidRPr="00E14029">
        <w:rPr>
          <w:rFonts w:ascii="Times New Roman" w:eastAsia="Times New Roman" w:hAnsi="Times New Roman" w:cs="Times New Roman"/>
          <w:color w:val="000000"/>
          <w:sz w:val="24"/>
          <w:szCs w:val="24"/>
          <w:lang w:eastAsia="ru-RU"/>
        </w:rPr>
        <w:t> - масса испытуемой пробы,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m</w:t>
      </w:r>
      <w:r w:rsidRPr="00E14029">
        <w:rPr>
          <w:rFonts w:ascii="Times New Roman" w:eastAsia="Times New Roman" w:hAnsi="Times New Roman" w:cs="Times New Roman"/>
          <w:i/>
          <w:iCs/>
          <w:color w:val="000000"/>
          <w:sz w:val="24"/>
          <w:szCs w:val="24"/>
          <w:vertAlign w:val="subscript"/>
          <w:lang w:eastAsia="ru-RU"/>
        </w:rPr>
        <w:t>1</w:t>
      </w:r>
      <w:r w:rsidRPr="00E14029">
        <w:rPr>
          <w:rFonts w:ascii="Times New Roman" w:eastAsia="Times New Roman" w:hAnsi="Times New Roman" w:cs="Times New Roman"/>
          <w:color w:val="000000"/>
          <w:sz w:val="24"/>
          <w:szCs w:val="24"/>
          <w:lang w:eastAsia="ru-RU"/>
        </w:rPr>
        <w:t> - масса тигля с остатком,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i/>
          <w:iCs/>
          <w:color w:val="000000"/>
          <w:sz w:val="24"/>
          <w:szCs w:val="24"/>
          <w:lang w:eastAsia="ru-RU"/>
        </w:rPr>
        <w:t>m</w:t>
      </w:r>
      <w:r w:rsidRPr="00E14029">
        <w:rPr>
          <w:rFonts w:ascii="Times New Roman" w:eastAsia="Times New Roman" w:hAnsi="Times New Roman" w:cs="Times New Roman"/>
          <w:i/>
          <w:iCs/>
          <w:color w:val="000000"/>
          <w:sz w:val="24"/>
          <w:szCs w:val="24"/>
          <w:vertAlign w:val="subscript"/>
          <w:lang w:eastAsia="ru-RU"/>
        </w:rPr>
        <w:t>2 </w:t>
      </w:r>
      <w:r w:rsidRPr="00E14029">
        <w:rPr>
          <w:rFonts w:ascii="Times New Roman" w:eastAsia="Times New Roman" w:hAnsi="Times New Roman" w:cs="Times New Roman"/>
          <w:color w:val="000000"/>
          <w:sz w:val="24"/>
          <w:szCs w:val="24"/>
          <w:lang w:eastAsia="ru-RU"/>
        </w:rPr>
        <w:t>- масса пустого тигля, г.</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За результат анализа принимают среднее арифметическое двух параллельных определений, допускаемые расхождения между которыми не должны превышать 0,05%.</w:t>
      </w:r>
    </w:p>
    <w:p w:rsidR="00E14029" w:rsidRPr="00E14029" w:rsidRDefault="00E14029" w:rsidP="00E14029">
      <w:pPr>
        <w:spacing w:before="120" w:after="120" w:line="240" w:lineRule="auto"/>
        <w:jc w:val="center"/>
        <w:outlineLvl w:val="0"/>
        <w:rPr>
          <w:rFonts w:ascii="Arial" w:eastAsia="Times New Roman" w:hAnsi="Arial" w:cs="Arial"/>
          <w:b/>
          <w:bCs/>
          <w:color w:val="000000"/>
          <w:kern w:val="36"/>
          <w:sz w:val="27"/>
          <w:szCs w:val="27"/>
          <w:lang w:eastAsia="ru-RU"/>
        </w:rPr>
      </w:pPr>
      <w:bookmarkStart w:id="11" w:name="i125270"/>
      <w:r w:rsidRPr="00E14029">
        <w:rPr>
          <w:rFonts w:ascii="Times New Roman" w:eastAsia="Times New Roman" w:hAnsi="Times New Roman" w:cs="Times New Roman"/>
          <w:b/>
          <w:bCs/>
          <w:color w:val="000000"/>
          <w:kern w:val="36"/>
          <w:sz w:val="21"/>
          <w:szCs w:val="21"/>
          <w:lang w:eastAsia="ru-RU"/>
        </w:rPr>
        <w:t>4. УПАКОВКА, МАРКИРОВКА, ТРАНСПОРТИРОВАНИЕ И ХРАНЕНИЕ</w:t>
      </w:r>
      <w:bookmarkEnd w:id="11"/>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4.1. Жидкое стекло разливают в стальные бочки I и II типов по ГОСТ 6247-79 вместимостью 250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и металлические банки I и II типов вместимостью от 0,5 до 6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по ГОСТ 6128-81.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Банки с жидким стеклом массой нетто 5 кг и менее упаковывают в деревянные ящики по ГОСТ 2991-85, ГОСТ 13358-84 или фанерные ящики по ГОСТ 5959-80.</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По согласованию с потребителем допускается упаковка в деревянные бочки по ГОСТ 8777-80 вместимостью 100-150 дм</w:t>
      </w:r>
      <w:r w:rsidRPr="00E14029">
        <w:rPr>
          <w:rFonts w:ascii="Times New Roman" w:eastAsia="Times New Roman" w:hAnsi="Times New Roman" w:cs="Times New Roman"/>
          <w:color w:val="000000"/>
          <w:sz w:val="24"/>
          <w:szCs w:val="24"/>
          <w:vertAlign w:val="superscript"/>
          <w:lang w:eastAsia="ru-RU"/>
        </w:rPr>
        <w:t>3</w:t>
      </w:r>
      <w:r w:rsidRPr="00E14029">
        <w:rPr>
          <w:rFonts w:ascii="Times New Roman" w:eastAsia="Times New Roman" w:hAnsi="Times New Roman" w:cs="Times New Roman"/>
          <w:color w:val="000000"/>
          <w:sz w:val="24"/>
          <w:szCs w:val="24"/>
          <w:lang w:eastAsia="ru-RU"/>
        </w:rPr>
        <w:t> и в железнодорожные и автомобильные цистерны.</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4.2. Транспортная маркировка - по ГОСТ 14192-77 с нанесением данных, характеризующих продукцию:</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наименование предприятия-изготовителя, его товарного знака;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наименование продукта и его вида;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номера партии;</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даты изготовления;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массы брутто и нетто;</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обозначения настоящего стандарта.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4.3. Жидкое стекло транспортируют всеми видами транспорта в соответствии с правилами перевозки грузов, действующими на транспорте данного вида.</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По железной дороге жидкое стекло транспортируют</w:t>
      </w:r>
      <w:r w:rsidRPr="00E14029">
        <w:rPr>
          <w:rFonts w:ascii="Times New Roman" w:eastAsia="Times New Roman" w:hAnsi="Times New Roman" w:cs="Times New Roman"/>
          <w:b/>
          <w:bCs/>
          <w:color w:val="000000"/>
          <w:sz w:val="24"/>
          <w:szCs w:val="24"/>
          <w:lang w:eastAsia="ru-RU"/>
        </w:rPr>
        <w:t> </w:t>
      </w:r>
      <w:r w:rsidRPr="00E14029">
        <w:rPr>
          <w:rFonts w:ascii="Times New Roman" w:eastAsia="Times New Roman" w:hAnsi="Times New Roman" w:cs="Times New Roman"/>
          <w:color w:val="000000"/>
          <w:sz w:val="24"/>
          <w:szCs w:val="24"/>
          <w:lang w:eastAsia="ru-RU"/>
        </w:rPr>
        <w:t>наливом</w:t>
      </w:r>
      <w:r w:rsidRPr="00E14029">
        <w:rPr>
          <w:rFonts w:ascii="Times New Roman" w:eastAsia="Times New Roman" w:hAnsi="Times New Roman" w:cs="Times New Roman"/>
          <w:b/>
          <w:bCs/>
          <w:color w:val="000000"/>
          <w:sz w:val="24"/>
          <w:szCs w:val="24"/>
          <w:lang w:eastAsia="ru-RU"/>
        </w:rPr>
        <w:t> в </w:t>
      </w:r>
      <w:r w:rsidRPr="00E14029">
        <w:rPr>
          <w:rFonts w:ascii="Times New Roman" w:eastAsia="Times New Roman" w:hAnsi="Times New Roman" w:cs="Times New Roman"/>
          <w:color w:val="000000"/>
          <w:sz w:val="24"/>
          <w:szCs w:val="24"/>
          <w:lang w:eastAsia="ru-RU"/>
        </w:rPr>
        <w:t>железнодорожных цистернах.</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При транспортировании бочки должны быть установлены так, чтобы исключить возможность их перемещения и качения.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4.1-4.3. </w:t>
      </w:r>
      <w:r w:rsidRPr="00E14029">
        <w:rPr>
          <w:rFonts w:ascii="Times New Roman" w:eastAsia="Times New Roman" w:hAnsi="Times New Roman" w:cs="Times New Roman"/>
          <w:b/>
          <w:bCs/>
          <w:color w:val="000000"/>
          <w:sz w:val="24"/>
          <w:szCs w:val="24"/>
          <w:lang w:eastAsia="ru-RU"/>
        </w:rPr>
        <w:t>(Измененная редакция, Изм. № 1).</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4.4. Жидкое стекло должно храниться в плотно закрытой таре, в закрытых помещениях.</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lastRenderedPageBreak/>
        <w:t>При транспортировании и хранении жидкого стекла при отрицательной температуре перед применением его температуру доводят до температуры производственного помещения.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При хранении бочки устанавливают только в один ярус.</w:t>
      </w:r>
    </w:p>
    <w:p w:rsidR="00E14029" w:rsidRPr="00E14029" w:rsidRDefault="00E14029" w:rsidP="00E14029">
      <w:pPr>
        <w:spacing w:before="120" w:after="120" w:line="240" w:lineRule="auto"/>
        <w:jc w:val="center"/>
        <w:outlineLvl w:val="0"/>
        <w:rPr>
          <w:rFonts w:ascii="Arial" w:eastAsia="Times New Roman" w:hAnsi="Arial" w:cs="Arial"/>
          <w:b/>
          <w:bCs/>
          <w:color w:val="000000"/>
          <w:kern w:val="36"/>
          <w:sz w:val="27"/>
          <w:szCs w:val="27"/>
          <w:lang w:eastAsia="ru-RU"/>
        </w:rPr>
      </w:pPr>
      <w:bookmarkStart w:id="12" w:name="i132997"/>
      <w:r w:rsidRPr="00E14029">
        <w:rPr>
          <w:rFonts w:ascii="Times New Roman" w:eastAsia="Times New Roman" w:hAnsi="Times New Roman" w:cs="Times New Roman"/>
          <w:b/>
          <w:bCs/>
          <w:color w:val="000000"/>
          <w:kern w:val="36"/>
          <w:sz w:val="21"/>
          <w:szCs w:val="21"/>
          <w:lang w:eastAsia="ru-RU"/>
        </w:rPr>
        <w:t>5. ГАРАНТИИ ИЗГОТОВИТЕЛЯ</w:t>
      </w:r>
      <w:bookmarkEnd w:id="12"/>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5.1. Изготовитель гарантирует соответствие жидкого стекла требованиям настоящего стандарта при соблюдении условий транспортирования и хранения.</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color w:val="000000"/>
          <w:sz w:val="24"/>
          <w:szCs w:val="24"/>
          <w:lang w:eastAsia="ru-RU"/>
        </w:rPr>
        <w:t>5.2. Гарантийный срок хранения жидкого стекла - 1 год со дня изготовления. По истечении гарантийного срока хранения продукт перед использованием должен быть проверен на соответствие требованиям настоящего стандарта.</w:t>
      </w:r>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СОДЕРЖАНИЕ</w:t>
      </w:r>
    </w:p>
    <w:p w:rsidR="00E14029" w:rsidRPr="00E14029" w:rsidRDefault="00E14029" w:rsidP="00E14029">
      <w:pPr>
        <w:spacing w:after="0" w:line="240" w:lineRule="auto"/>
        <w:jc w:val="center"/>
        <w:rPr>
          <w:rFonts w:ascii="Times New Roman" w:eastAsia="Times New Roman" w:hAnsi="Times New Roman" w:cs="Times New Roman"/>
          <w:color w:val="000000"/>
          <w:sz w:val="20"/>
          <w:szCs w:val="20"/>
          <w:lang w:eastAsia="ru-RU"/>
        </w:rPr>
      </w:pPr>
      <w:hyperlink r:id="rId17" w:anchor="i14568" w:history="1">
        <w:r w:rsidRPr="00E14029">
          <w:rPr>
            <w:rFonts w:ascii="Times New Roman" w:eastAsia="Times New Roman" w:hAnsi="Times New Roman" w:cs="Times New Roman"/>
            <w:b/>
            <w:bCs/>
            <w:color w:val="0000FF"/>
            <w:sz w:val="21"/>
            <w:szCs w:val="21"/>
            <w:u w:val="single"/>
            <w:lang w:eastAsia="ru-RU"/>
          </w:rPr>
          <w:t>1. </w:t>
        </w:r>
        <w:r w:rsidRPr="00E14029">
          <w:rPr>
            <w:rFonts w:ascii="Times New Roman" w:eastAsia="Times New Roman" w:hAnsi="Times New Roman" w:cs="Times New Roman"/>
            <w:b/>
            <w:bCs/>
            <w:caps/>
            <w:color w:val="0000FF"/>
            <w:sz w:val="21"/>
            <w:szCs w:val="21"/>
            <w:u w:val="single"/>
            <w:lang w:eastAsia="ru-RU"/>
          </w:rPr>
          <w:t>Т</w:t>
        </w:r>
        <w:r w:rsidRPr="00E14029">
          <w:rPr>
            <w:rFonts w:ascii="Times New Roman" w:eastAsia="Times New Roman" w:hAnsi="Times New Roman" w:cs="Times New Roman"/>
            <w:b/>
            <w:bCs/>
            <w:color w:val="0000FF"/>
            <w:sz w:val="21"/>
            <w:szCs w:val="21"/>
            <w:u w:val="single"/>
            <w:lang w:eastAsia="ru-RU"/>
          </w:rPr>
          <w:t>ехнические требования</w:t>
        </w:r>
      </w:hyperlink>
    </w:p>
    <w:p w:rsidR="00E14029" w:rsidRPr="00E14029" w:rsidRDefault="00E14029" w:rsidP="00E14029">
      <w:pPr>
        <w:spacing w:after="0" w:line="240" w:lineRule="auto"/>
        <w:jc w:val="center"/>
        <w:rPr>
          <w:rFonts w:ascii="Times New Roman" w:eastAsia="Times New Roman" w:hAnsi="Times New Roman" w:cs="Times New Roman"/>
          <w:color w:val="000000"/>
          <w:sz w:val="20"/>
          <w:szCs w:val="20"/>
          <w:lang w:eastAsia="ru-RU"/>
        </w:rPr>
      </w:pPr>
      <w:hyperlink r:id="rId18" w:anchor="i28045" w:history="1">
        <w:r w:rsidRPr="00E14029">
          <w:rPr>
            <w:rFonts w:ascii="Times New Roman" w:eastAsia="Times New Roman" w:hAnsi="Times New Roman" w:cs="Times New Roman"/>
            <w:b/>
            <w:bCs/>
            <w:color w:val="0000FF"/>
            <w:sz w:val="21"/>
            <w:szCs w:val="21"/>
            <w:u w:val="single"/>
            <w:lang w:eastAsia="ru-RU"/>
          </w:rPr>
          <w:t>2. Правила приемки</w:t>
        </w:r>
      </w:hyperlink>
    </w:p>
    <w:p w:rsidR="00E14029" w:rsidRPr="00E14029" w:rsidRDefault="00E14029" w:rsidP="00E14029">
      <w:pPr>
        <w:spacing w:after="0" w:line="240" w:lineRule="auto"/>
        <w:jc w:val="center"/>
        <w:rPr>
          <w:rFonts w:ascii="Times New Roman" w:eastAsia="Times New Roman" w:hAnsi="Times New Roman" w:cs="Times New Roman"/>
          <w:color w:val="000000"/>
          <w:sz w:val="20"/>
          <w:szCs w:val="20"/>
          <w:lang w:eastAsia="ru-RU"/>
        </w:rPr>
      </w:pPr>
      <w:hyperlink r:id="rId19" w:anchor="i46312" w:history="1">
        <w:r w:rsidRPr="00E14029">
          <w:rPr>
            <w:rFonts w:ascii="Times New Roman" w:eastAsia="Times New Roman" w:hAnsi="Times New Roman" w:cs="Times New Roman"/>
            <w:b/>
            <w:bCs/>
            <w:color w:val="0000FF"/>
            <w:sz w:val="21"/>
            <w:szCs w:val="21"/>
            <w:u w:val="single"/>
            <w:lang w:eastAsia="ru-RU"/>
          </w:rPr>
          <w:t>3. Методы испытаний</w:t>
        </w:r>
      </w:hyperlink>
    </w:p>
    <w:p w:rsidR="00E14029" w:rsidRPr="00E14029" w:rsidRDefault="00E14029" w:rsidP="00E14029">
      <w:pPr>
        <w:spacing w:after="0" w:line="240" w:lineRule="auto"/>
        <w:jc w:val="center"/>
        <w:rPr>
          <w:rFonts w:ascii="Times New Roman" w:eastAsia="Times New Roman" w:hAnsi="Times New Roman" w:cs="Times New Roman"/>
          <w:color w:val="000000"/>
          <w:sz w:val="20"/>
          <w:szCs w:val="20"/>
          <w:lang w:eastAsia="ru-RU"/>
        </w:rPr>
      </w:pPr>
      <w:hyperlink r:id="rId20" w:anchor="i125270" w:history="1">
        <w:r w:rsidRPr="00E14029">
          <w:rPr>
            <w:rFonts w:ascii="Times New Roman" w:eastAsia="Times New Roman" w:hAnsi="Times New Roman" w:cs="Times New Roman"/>
            <w:b/>
            <w:bCs/>
            <w:color w:val="0000FF"/>
            <w:sz w:val="21"/>
            <w:szCs w:val="21"/>
            <w:u w:val="single"/>
            <w:lang w:eastAsia="ru-RU"/>
          </w:rPr>
          <w:t>4. Упаковка, маркировка, транспортирование и хранение</w:t>
        </w:r>
      </w:hyperlink>
    </w:p>
    <w:p w:rsidR="00E14029" w:rsidRPr="00E14029" w:rsidRDefault="00E14029" w:rsidP="00E14029">
      <w:pPr>
        <w:spacing w:after="0" w:line="240" w:lineRule="auto"/>
        <w:jc w:val="center"/>
        <w:rPr>
          <w:rFonts w:ascii="Times New Roman" w:eastAsia="Times New Roman" w:hAnsi="Times New Roman" w:cs="Times New Roman"/>
          <w:color w:val="000000"/>
          <w:sz w:val="20"/>
          <w:szCs w:val="20"/>
          <w:lang w:eastAsia="ru-RU"/>
        </w:rPr>
      </w:pPr>
      <w:hyperlink r:id="rId21" w:anchor="i132997" w:history="1">
        <w:r w:rsidRPr="00E14029">
          <w:rPr>
            <w:rFonts w:ascii="Times New Roman" w:eastAsia="Times New Roman" w:hAnsi="Times New Roman" w:cs="Times New Roman"/>
            <w:b/>
            <w:bCs/>
            <w:color w:val="0000FF"/>
            <w:sz w:val="21"/>
            <w:szCs w:val="21"/>
            <w:u w:val="single"/>
            <w:lang w:eastAsia="ru-RU"/>
          </w:rPr>
          <w:t>5. Гарантии изготовителя</w:t>
        </w:r>
      </w:hyperlink>
    </w:p>
    <w:p w:rsidR="00E14029" w:rsidRPr="00E14029" w:rsidRDefault="00E14029" w:rsidP="00E14029">
      <w:pPr>
        <w:spacing w:before="120" w:after="120" w:line="240" w:lineRule="auto"/>
        <w:jc w:val="center"/>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ИНФОРМАЦИОННЫЕ ДАННЫЕ</w:t>
      </w:r>
    </w:p>
    <w:p w:rsidR="00E14029" w:rsidRPr="00E14029" w:rsidRDefault="00E14029" w:rsidP="00E14029">
      <w:pPr>
        <w:spacing w:after="0" w:line="240" w:lineRule="auto"/>
        <w:ind w:left="284" w:hanging="28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1. РАЗРАБОТАН И ВНЕСЕН Министерством промышленности строительных материалов СССР</w:t>
      </w:r>
    </w:p>
    <w:p w:rsidR="00E14029" w:rsidRPr="00E14029" w:rsidRDefault="00E14029" w:rsidP="00E14029">
      <w:pPr>
        <w:spacing w:before="120" w:after="0" w:line="240" w:lineRule="auto"/>
        <w:ind w:left="28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ИСПОЛНИТЕЛИ</w:t>
      </w:r>
    </w:p>
    <w:p w:rsidR="00E14029" w:rsidRPr="00E14029" w:rsidRDefault="00E14029" w:rsidP="00E14029">
      <w:pPr>
        <w:spacing w:before="120" w:after="0" w:line="240" w:lineRule="auto"/>
        <w:ind w:left="709" w:hanging="1"/>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Д. Л. Орлов,</w:t>
      </w:r>
      <w:r w:rsidRPr="00E14029">
        <w:rPr>
          <w:rFonts w:ascii="Times New Roman" w:eastAsia="Times New Roman" w:hAnsi="Times New Roman" w:cs="Times New Roman"/>
          <w:color w:val="000000"/>
          <w:sz w:val="24"/>
          <w:szCs w:val="24"/>
          <w:lang w:eastAsia="ru-RU"/>
        </w:rPr>
        <w:t> канд. техн. наук;</w:t>
      </w:r>
      <w:r w:rsidRPr="00E14029">
        <w:rPr>
          <w:rFonts w:ascii="Times New Roman" w:eastAsia="Times New Roman" w:hAnsi="Times New Roman" w:cs="Times New Roman"/>
          <w:b/>
          <w:bCs/>
          <w:color w:val="000000"/>
          <w:sz w:val="24"/>
          <w:szCs w:val="24"/>
          <w:lang w:eastAsia="ru-RU"/>
        </w:rPr>
        <w:t> Л. А. Зайонц,</w:t>
      </w:r>
      <w:r w:rsidRPr="00E14029">
        <w:rPr>
          <w:rFonts w:ascii="Times New Roman" w:eastAsia="Times New Roman" w:hAnsi="Times New Roman" w:cs="Times New Roman"/>
          <w:color w:val="000000"/>
          <w:sz w:val="24"/>
          <w:szCs w:val="24"/>
          <w:lang w:eastAsia="ru-RU"/>
        </w:rPr>
        <w:t> канд. техн. наук;</w:t>
      </w:r>
    </w:p>
    <w:p w:rsidR="00E14029" w:rsidRPr="00E14029" w:rsidRDefault="00E14029" w:rsidP="00E14029">
      <w:pPr>
        <w:spacing w:after="0" w:line="240" w:lineRule="auto"/>
        <w:ind w:left="709" w:hanging="1"/>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С. Г. Сушкова,</w:t>
      </w:r>
      <w:r w:rsidRPr="00E14029">
        <w:rPr>
          <w:rFonts w:ascii="Times New Roman" w:eastAsia="Times New Roman" w:hAnsi="Times New Roman" w:cs="Times New Roman"/>
          <w:color w:val="000000"/>
          <w:sz w:val="24"/>
          <w:szCs w:val="24"/>
          <w:lang w:eastAsia="ru-RU"/>
        </w:rPr>
        <w:t> канд. химических наук;</w:t>
      </w:r>
      <w:r w:rsidRPr="00E14029">
        <w:rPr>
          <w:rFonts w:ascii="Times New Roman" w:eastAsia="Times New Roman" w:hAnsi="Times New Roman" w:cs="Times New Roman"/>
          <w:b/>
          <w:bCs/>
          <w:color w:val="000000"/>
          <w:sz w:val="24"/>
          <w:szCs w:val="24"/>
          <w:lang w:eastAsia="ru-RU"/>
        </w:rPr>
        <w:t> Э. П. Бильтюкова, </w:t>
      </w:r>
      <w:r w:rsidRPr="00E14029">
        <w:rPr>
          <w:rFonts w:ascii="Times New Roman" w:eastAsia="Times New Roman" w:hAnsi="Times New Roman" w:cs="Times New Roman"/>
          <w:color w:val="000000"/>
          <w:sz w:val="24"/>
          <w:szCs w:val="24"/>
          <w:lang w:eastAsia="ru-RU"/>
        </w:rPr>
        <w:t>канд. химических наук;</w:t>
      </w:r>
      <w:r w:rsidRPr="00E14029">
        <w:rPr>
          <w:rFonts w:ascii="Times New Roman" w:eastAsia="Times New Roman" w:hAnsi="Times New Roman" w:cs="Times New Roman"/>
          <w:b/>
          <w:bCs/>
          <w:color w:val="000000"/>
          <w:sz w:val="24"/>
          <w:szCs w:val="24"/>
          <w:lang w:eastAsia="ru-RU"/>
        </w:rPr>
        <w:t> Р. М. Рабухина, Л. П. Ермолаева</w:t>
      </w:r>
    </w:p>
    <w:p w:rsidR="00E14029" w:rsidRPr="00E14029" w:rsidRDefault="00E14029" w:rsidP="00E14029">
      <w:pPr>
        <w:spacing w:before="120" w:after="0" w:line="240" w:lineRule="auto"/>
        <w:ind w:left="284" w:hanging="28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2.  УТВЕРЖДЕН И ВВЕДЕН В ДЕЙСТВИЕ Постановлением Государственного комитета СССР по стандартам от 29.04.81 № 1868</w:t>
      </w:r>
    </w:p>
    <w:p w:rsidR="00E14029" w:rsidRPr="00E14029" w:rsidRDefault="00E14029" w:rsidP="00E14029">
      <w:pPr>
        <w:spacing w:before="120" w:after="0" w:line="240" w:lineRule="auto"/>
        <w:ind w:left="284" w:hanging="28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3.  ВЗАМЕН ГОСТ</w:t>
      </w:r>
      <w:r w:rsidRPr="00E14029">
        <w:rPr>
          <w:rFonts w:ascii="Times New Roman" w:eastAsia="Times New Roman" w:hAnsi="Times New Roman" w:cs="Times New Roman"/>
          <w:color w:val="000000"/>
          <w:sz w:val="24"/>
          <w:szCs w:val="24"/>
          <w:lang w:eastAsia="ru-RU"/>
        </w:rPr>
        <w:t> </w:t>
      </w:r>
      <w:r w:rsidRPr="00E14029">
        <w:rPr>
          <w:rFonts w:ascii="Times New Roman" w:eastAsia="Times New Roman" w:hAnsi="Times New Roman" w:cs="Times New Roman"/>
          <w:b/>
          <w:bCs/>
          <w:color w:val="000000"/>
          <w:sz w:val="24"/>
          <w:szCs w:val="24"/>
          <w:lang w:eastAsia="ru-RU"/>
        </w:rPr>
        <w:t>13078-67</w:t>
      </w:r>
    </w:p>
    <w:p w:rsidR="00E14029" w:rsidRPr="00E14029" w:rsidRDefault="00E14029" w:rsidP="00E14029">
      <w:pPr>
        <w:spacing w:before="120" w:after="0" w:line="240" w:lineRule="auto"/>
        <w:ind w:left="284" w:hanging="28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4.  Стандарт соответствует ИСО 1690-76 в части сущности метода и весового метода определения двуокиси кремния; ИСО 1692-76 в части сущности метода и определения окиси натрия; ИСО</w:t>
      </w:r>
      <w:r w:rsidRPr="00E14029">
        <w:rPr>
          <w:rFonts w:ascii="Times New Roman" w:eastAsia="Times New Roman" w:hAnsi="Times New Roman" w:cs="Times New Roman"/>
          <w:color w:val="000000"/>
          <w:sz w:val="24"/>
          <w:szCs w:val="24"/>
          <w:lang w:eastAsia="ru-RU"/>
        </w:rPr>
        <w:t> </w:t>
      </w:r>
      <w:r w:rsidRPr="00E14029">
        <w:rPr>
          <w:rFonts w:ascii="Times New Roman" w:eastAsia="Times New Roman" w:hAnsi="Times New Roman" w:cs="Times New Roman"/>
          <w:b/>
          <w:bCs/>
          <w:color w:val="000000"/>
          <w:sz w:val="24"/>
          <w:szCs w:val="24"/>
          <w:lang w:eastAsia="ru-RU"/>
        </w:rPr>
        <w:t>3200-75 в части метода определения серного ангидрида; ИСО</w:t>
      </w:r>
      <w:r w:rsidRPr="00E14029">
        <w:rPr>
          <w:rFonts w:ascii="Times New Roman" w:eastAsia="Times New Roman" w:hAnsi="Times New Roman" w:cs="Times New Roman"/>
          <w:color w:val="000000"/>
          <w:sz w:val="24"/>
          <w:szCs w:val="24"/>
          <w:lang w:eastAsia="ru-RU"/>
        </w:rPr>
        <w:t> </w:t>
      </w:r>
      <w:r w:rsidRPr="00E14029">
        <w:rPr>
          <w:rFonts w:ascii="Times New Roman" w:eastAsia="Times New Roman" w:hAnsi="Times New Roman" w:cs="Times New Roman"/>
          <w:b/>
          <w:bCs/>
          <w:color w:val="000000"/>
          <w:sz w:val="24"/>
          <w:szCs w:val="24"/>
          <w:lang w:eastAsia="ru-RU"/>
        </w:rPr>
        <w:t>1687-76 в части сущности метода и определения плотности.</w:t>
      </w:r>
    </w:p>
    <w:p w:rsidR="00E14029" w:rsidRPr="00E14029" w:rsidRDefault="00E14029" w:rsidP="00E14029">
      <w:pPr>
        <w:spacing w:before="120" w:after="120" w:line="240" w:lineRule="auto"/>
        <w:ind w:left="284" w:hanging="28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5.  ССЫЛОЧНЫЕ НОРМАТИВНО-ТЕХНИЧЕСКИЕ ДОКУМЕНТЫ</w:t>
      </w:r>
    </w:p>
    <w:tbl>
      <w:tblPr>
        <w:tblW w:w="0" w:type="auto"/>
        <w:jc w:val="center"/>
        <w:tblCellMar>
          <w:left w:w="0" w:type="dxa"/>
          <w:right w:w="0" w:type="dxa"/>
        </w:tblCellMar>
        <w:tblLook w:val="04A0" w:firstRow="1" w:lastRow="0" w:firstColumn="1" w:lastColumn="0" w:noHBand="0" w:noVBand="1"/>
      </w:tblPr>
      <w:tblGrid>
        <w:gridCol w:w="4349"/>
        <w:gridCol w:w="4802"/>
      </w:tblGrid>
      <w:tr w:rsidR="00E14029" w:rsidRPr="00E14029" w:rsidTr="00E14029">
        <w:trPr>
          <w:jc w:val="center"/>
        </w:trPr>
        <w:tc>
          <w:tcPr>
            <w:tcW w:w="4349" w:type="dxa"/>
            <w:tcBorders>
              <w:top w:val="single" w:sz="4" w:space="0" w:color="auto"/>
              <w:left w:val="single" w:sz="4" w:space="0" w:color="auto"/>
              <w:bottom w:val="single" w:sz="6" w:space="0" w:color="auto"/>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Обозначение НТД, на которые дана ссылка</w:t>
            </w:r>
          </w:p>
        </w:tc>
        <w:tc>
          <w:tcPr>
            <w:tcW w:w="4802" w:type="dxa"/>
            <w:tcBorders>
              <w:top w:val="single" w:sz="4" w:space="0" w:color="auto"/>
              <w:left w:val="nil"/>
              <w:bottom w:val="single" w:sz="6" w:space="0" w:color="auto"/>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jc w:val="center"/>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Номер пункта, подпункта</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22-78</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3.7.2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61-75</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3.5.2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215-73</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3.11.1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1277-75</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3.3.2; 3.8.2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1770-74</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3.10.1.1; 3.10.1.4</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2053-77</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3.7.2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2603-73</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3.12.1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2991-85</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4.1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3117-78</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3.5.2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3118-77</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3.5.2; 3.6.2; 3.8.2; 3.9.2; 3.10.1.1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3640-79</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3.5.2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3760-79</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3.3.2; 3.5.2; 3.6.2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3773-72</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3.6.2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4108-72</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3.8.2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4174-77</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3.5.2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4204-77</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3.3.2; 3.5.2; 3.8.1; 3.8.2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4234-77</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3.10.1.1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4328-77</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3.7.2; 3.10.1.1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4463-76</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3.10.1.1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lastRenderedPageBreak/>
              <w:t>ГОСТ 4478-78</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3.6.2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4919.1-77</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3.3.2; 3.5.2; 3.6.2; 3.8.2; 3.9.2; 3.10.1.1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4919.2-77</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3.10.1.1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5456-79</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3.5.2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5959-80</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4.1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6128-81</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4.1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6247-79</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4.1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6563-75</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3.3.2; 3.5.2; 3.8.1; 3.8.2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6709-72</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left="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3.3.2; 3.5.2; 3.7.2; 3.8.2; 3.9.2; 3.10.1.1; 3.12.1, 3.13.1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8777-80</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4.1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9147-80</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3.3.2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10398-76</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3.5.2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10484-78</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3.3.2, 3.5.2, 3.8.2; 3.12.1, 3.13.1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10652-73</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3.5.2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12026-76</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3.10.1.1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13358-84</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4.1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14192-77</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4.1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18300-87</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3.3.2; 3.8.2; 3.9.2; 3.12.1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20292-74</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3.10.1.1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22524-77</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3.12.1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22867-77</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3.6.2</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24104-88</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3.10.1.1</w:t>
            </w:r>
          </w:p>
        </w:tc>
      </w:tr>
      <w:tr w:rsidR="00E14029" w:rsidRPr="00E14029" w:rsidTr="00E14029">
        <w:trPr>
          <w:jc w:val="center"/>
        </w:trPr>
        <w:tc>
          <w:tcPr>
            <w:tcW w:w="4349" w:type="dxa"/>
            <w:tcBorders>
              <w:top w:val="nil"/>
              <w:left w:val="single" w:sz="4" w:space="0" w:color="auto"/>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ГОСТ 25336-82</w:t>
            </w:r>
          </w:p>
        </w:tc>
        <w:tc>
          <w:tcPr>
            <w:tcW w:w="4802" w:type="dxa"/>
            <w:tcBorders>
              <w:top w:val="nil"/>
              <w:left w:val="nil"/>
              <w:bottom w:val="nil"/>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3.10.1.1; 3.13.1</w:t>
            </w:r>
          </w:p>
        </w:tc>
      </w:tr>
      <w:tr w:rsidR="00E14029" w:rsidRPr="00E14029" w:rsidTr="00E14029">
        <w:trPr>
          <w:jc w:val="center"/>
        </w:trPr>
        <w:tc>
          <w:tcPr>
            <w:tcW w:w="434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312"/>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ТУ 6-09-5359-87</w:t>
            </w:r>
          </w:p>
        </w:tc>
        <w:tc>
          <w:tcPr>
            <w:tcW w:w="4802" w:type="dxa"/>
            <w:tcBorders>
              <w:top w:val="nil"/>
              <w:left w:val="nil"/>
              <w:bottom w:val="single" w:sz="4" w:space="0" w:color="auto"/>
              <w:right w:val="single" w:sz="4" w:space="0" w:color="auto"/>
            </w:tcBorders>
            <w:tcMar>
              <w:top w:w="0" w:type="dxa"/>
              <w:left w:w="40" w:type="dxa"/>
              <w:bottom w:w="0" w:type="dxa"/>
              <w:right w:w="40" w:type="dxa"/>
            </w:tcMar>
            <w:hideMark/>
          </w:tcPr>
          <w:p w:rsidR="00E14029" w:rsidRPr="00E14029" w:rsidRDefault="00E14029" w:rsidP="00E14029">
            <w:pPr>
              <w:spacing w:after="0" w:line="240" w:lineRule="auto"/>
              <w:ind w:firstLine="428"/>
              <w:jc w:val="both"/>
              <w:rPr>
                <w:rFonts w:ascii="Times New Roman" w:eastAsia="Times New Roman" w:hAnsi="Times New Roman" w:cs="Times New Roman"/>
                <w:sz w:val="20"/>
                <w:szCs w:val="20"/>
                <w:lang w:eastAsia="ru-RU"/>
              </w:rPr>
            </w:pPr>
            <w:r w:rsidRPr="00E14029">
              <w:rPr>
                <w:rFonts w:ascii="Times New Roman" w:eastAsia="Times New Roman" w:hAnsi="Times New Roman" w:cs="Times New Roman"/>
                <w:sz w:val="20"/>
                <w:szCs w:val="20"/>
                <w:lang w:eastAsia="ru-RU"/>
              </w:rPr>
              <w:t>3.6.2</w:t>
            </w:r>
          </w:p>
        </w:tc>
      </w:tr>
    </w:tbl>
    <w:p w:rsidR="00E14029" w:rsidRPr="00E14029" w:rsidRDefault="00E14029" w:rsidP="00E14029">
      <w:pPr>
        <w:spacing w:before="120" w:after="0" w:line="240" w:lineRule="auto"/>
        <w:ind w:firstLine="284"/>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6. Срок действия продлен до 01.01.92 Постановлением Госстандарта от 26.09.86 № 2890</w:t>
      </w:r>
    </w:p>
    <w:p w:rsidR="00E14029" w:rsidRPr="00E14029" w:rsidRDefault="00E14029" w:rsidP="00E14029">
      <w:pPr>
        <w:spacing w:after="0" w:line="240" w:lineRule="auto"/>
        <w:ind w:firstLine="283"/>
        <w:jc w:val="both"/>
        <w:rPr>
          <w:rFonts w:ascii="Times New Roman" w:eastAsia="Times New Roman" w:hAnsi="Times New Roman" w:cs="Times New Roman"/>
          <w:color w:val="000000"/>
          <w:sz w:val="20"/>
          <w:szCs w:val="20"/>
          <w:lang w:eastAsia="ru-RU"/>
        </w:rPr>
      </w:pPr>
      <w:r w:rsidRPr="00E14029">
        <w:rPr>
          <w:rFonts w:ascii="Times New Roman" w:eastAsia="Times New Roman" w:hAnsi="Times New Roman" w:cs="Times New Roman"/>
          <w:b/>
          <w:bCs/>
          <w:color w:val="000000"/>
          <w:sz w:val="24"/>
          <w:szCs w:val="24"/>
          <w:lang w:eastAsia="ru-RU"/>
        </w:rPr>
        <w:t>7. Переиздание (январь 1989 г.) с Изменениями № 1, 2, утвержденными в августе 1986 г., ноябре 1987 г. (ИУС 12-86, 2-88).</w:t>
      </w:r>
    </w:p>
    <w:p w:rsidR="00000F0F" w:rsidRDefault="00000F0F">
      <w:bookmarkStart w:id="13" w:name="_GoBack"/>
      <w:bookmarkEnd w:id="13"/>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29"/>
    <w:rsid w:val="00000F0F"/>
    <w:rsid w:val="00E14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4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029"/>
    <w:rPr>
      <w:rFonts w:ascii="Times New Roman" w:eastAsia="Times New Roman" w:hAnsi="Times New Roman" w:cs="Times New Roman"/>
      <w:b/>
      <w:bCs/>
      <w:kern w:val="36"/>
      <w:sz w:val="48"/>
      <w:szCs w:val="48"/>
      <w:lang w:eastAsia="ru-RU"/>
    </w:rPr>
  </w:style>
  <w:style w:type="paragraph" w:customStyle="1" w:styleId="fr1">
    <w:name w:val="fr1"/>
    <w:basedOn w:val="a"/>
    <w:rsid w:val="00E14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E1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4029"/>
  </w:style>
  <w:style w:type="character" w:styleId="a3">
    <w:name w:val="Hyperlink"/>
    <w:basedOn w:val="a0"/>
    <w:uiPriority w:val="99"/>
    <w:semiHidden/>
    <w:unhideWhenUsed/>
    <w:rsid w:val="00E14029"/>
  </w:style>
  <w:style w:type="character" w:styleId="a4">
    <w:name w:val="FollowedHyperlink"/>
    <w:basedOn w:val="a0"/>
    <w:uiPriority w:val="99"/>
    <w:semiHidden/>
    <w:unhideWhenUsed/>
    <w:rsid w:val="00E14029"/>
    <w:rPr>
      <w:color w:val="800080"/>
      <w:u w:val="single"/>
    </w:rPr>
  </w:style>
  <w:style w:type="paragraph" w:customStyle="1" w:styleId="fr3">
    <w:name w:val="fr3"/>
    <w:basedOn w:val="a"/>
    <w:rsid w:val="00E14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E140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4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029"/>
    <w:rPr>
      <w:rFonts w:ascii="Times New Roman" w:eastAsia="Times New Roman" w:hAnsi="Times New Roman" w:cs="Times New Roman"/>
      <w:b/>
      <w:bCs/>
      <w:kern w:val="36"/>
      <w:sz w:val="48"/>
      <w:szCs w:val="48"/>
      <w:lang w:eastAsia="ru-RU"/>
    </w:rPr>
  </w:style>
  <w:style w:type="paragraph" w:customStyle="1" w:styleId="fr1">
    <w:name w:val="fr1"/>
    <w:basedOn w:val="a"/>
    <w:rsid w:val="00E14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E1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4029"/>
  </w:style>
  <w:style w:type="character" w:styleId="a3">
    <w:name w:val="Hyperlink"/>
    <w:basedOn w:val="a0"/>
    <w:uiPriority w:val="99"/>
    <w:semiHidden/>
    <w:unhideWhenUsed/>
    <w:rsid w:val="00E14029"/>
  </w:style>
  <w:style w:type="character" w:styleId="a4">
    <w:name w:val="FollowedHyperlink"/>
    <w:basedOn w:val="a0"/>
    <w:uiPriority w:val="99"/>
    <w:semiHidden/>
    <w:unhideWhenUsed/>
    <w:rsid w:val="00E14029"/>
    <w:rPr>
      <w:color w:val="800080"/>
      <w:u w:val="single"/>
    </w:rPr>
  </w:style>
  <w:style w:type="paragraph" w:customStyle="1" w:styleId="fr3">
    <w:name w:val="fr3"/>
    <w:basedOn w:val="a"/>
    <w:rsid w:val="00E14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E140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7/7677/" TargetMode="External"/><Relationship Id="rId13" Type="http://schemas.openxmlformats.org/officeDocument/2006/relationships/hyperlink" Target="http://files.stroyinf.ru/Data1/7/7677/" TargetMode="External"/><Relationship Id="rId18" Type="http://schemas.openxmlformats.org/officeDocument/2006/relationships/hyperlink" Target="http://files.stroyinf.ru/Data1/7/7677/" TargetMode="External"/><Relationship Id="rId3" Type="http://schemas.openxmlformats.org/officeDocument/2006/relationships/settings" Target="settings.xml"/><Relationship Id="rId21" Type="http://schemas.openxmlformats.org/officeDocument/2006/relationships/hyperlink" Target="http://files.stroyinf.ru/Data1/7/7677/" TargetMode="External"/><Relationship Id="rId7" Type="http://schemas.openxmlformats.org/officeDocument/2006/relationships/hyperlink" Target="http://files.stroyinf.ru/Data1/7/7677/" TargetMode="External"/><Relationship Id="rId12" Type="http://schemas.openxmlformats.org/officeDocument/2006/relationships/hyperlink" Target="http://files.stroyinf.ru/Data1/7/7677/" TargetMode="External"/><Relationship Id="rId17" Type="http://schemas.openxmlformats.org/officeDocument/2006/relationships/hyperlink" Target="http://files.stroyinf.ru/Data1/7/7677/" TargetMode="External"/><Relationship Id="rId2" Type="http://schemas.microsoft.com/office/2007/relationships/stylesWithEffects" Target="stylesWithEffects.xml"/><Relationship Id="rId16" Type="http://schemas.openxmlformats.org/officeDocument/2006/relationships/hyperlink" Target="http://files.stroyinf.ru/Data1/7/7677/" TargetMode="External"/><Relationship Id="rId20" Type="http://schemas.openxmlformats.org/officeDocument/2006/relationships/hyperlink" Target="http://files.stroyinf.ru/Data1/7/7677/" TargetMode="External"/><Relationship Id="rId1" Type="http://schemas.openxmlformats.org/officeDocument/2006/relationships/styles" Target="styles.xml"/><Relationship Id="rId6" Type="http://schemas.openxmlformats.org/officeDocument/2006/relationships/hyperlink" Target="http://files.stroyinf.ru/Data1/7/7677/" TargetMode="External"/><Relationship Id="rId11" Type="http://schemas.openxmlformats.org/officeDocument/2006/relationships/hyperlink" Target="http://files.stroyinf.ru/Data1/7/7677/" TargetMode="External"/><Relationship Id="rId5" Type="http://schemas.openxmlformats.org/officeDocument/2006/relationships/hyperlink" Target="http://files.stroyinf.ru/Data1/7/7677/" TargetMode="External"/><Relationship Id="rId15" Type="http://schemas.openxmlformats.org/officeDocument/2006/relationships/hyperlink" Target="http://files.stroyinf.ru/Data1/7/7677/" TargetMode="External"/><Relationship Id="rId23" Type="http://schemas.openxmlformats.org/officeDocument/2006/relationships/theme" Target="theme/theme1.xml"/><Relationship Id="rId10" Type="http://schemas.openxmlformats.org/officeDocument/2006/relationships/hyperlink" Target="http://files.stroyinf.ru/Data1/7/7677/" TargetMode="External"/><Relationship Id="rId19" Type="http://schemas.openxmlformats.org/officeDocument/2006/relationships/hyperlink" Target="http://files.stroyinf.ru/Data1/7/7677/" TargetMode="External"/><Relationship Id="rId4" Type="http://schemas.openxmlformats.org/officeDocument/2006/relationships/webSettings" Target="webSettings.xml"/><Relationship Id="rId9" Type="http://schemas.openxmlformats.org/officeDocument/2006/relationships/hyperlink" Target="http://files.stroyinf.ru/Data1/7/7677/" TargetMode="External"/><Relationship Id="rId14" Type="http://schemas.openxmlformats.org/officeDocument/2006/relationships/hyperlink" Target="http://files.stroyinf.ru/Data1/7/767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6228</Words>
  <Characters>35502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2016-06-14T08:17:00Z</dcterms:created>
  <dcterms:modified xsi:type="dcterms:W3CDTF">2016-06-14T08:17:00Z</dcterms:modified>
</cp:coreProperties>
</file>